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14E78" w14:textId="77777777" w:rsidR="00062C1A" w:rsidRPr="008638CF" w:rsidRDefault="00062C1A" w:rsidP="00062C1A">
      <w:pPr>
        <w:rPr>
          <w:rFonts w:ascii="Times New Roman" w:hAnsi="Times New Roman" w:cs="Times New Roman"/>
          <w:b/>
          <w:sz w:val="24"/>
          <w:szCs w:val="24"/>
        </w:rPr>
      </w:pPr>
      <w:r w:rsidRPr="008638CF">
        <w:rPr>
          <w:rFonts w:ascii="Times New Roman" w:hAnsi="Times New Roman" w:cs="Times New Roman"/>
          <w:b/>
          <w:sz w:val="24"/>
          <w:szCs w:val="24"/>
        </w:rPr>
        <w:t xml:space="preserve">S1 Table. The effects of the COVID-19 pandemic on food prices in Asian economies: </w:t>
      </w:r>
      <w:r>
        <w:rPr>
          <w:rFonts w:ascii="Times New Roman" w:hAnsi="Times New Roman" w:cs="Times New Roman"/>
          <w:b/>
          <w:sz w:val="24"/>
          <w:szCs w:val="24"/>
        </w:rPr>
        <w:t>R</w:t>
      </w:r>
      <w:r w:rsidRPr="008638CF">
        <w:rPr>
          <w:rFonts w:ascii="Times New Roman" w:hAnsi="Times New Roman" w:cs="Times New Roman"/>
          <w:b/>
          <w:sz w:val="24"/>
          <w:szCs w:val="24"/>
        </w:rPr>
        <w:t>esults from previous studies</w:t>
      </w:r>
      <w:r>
        <w:rPr>
          <w:rFonts w:ascii="Times New Roman" w:hAnsi="Times New Roman" w:cs="Times New Roman"/>
          <w:b/>
          <w:sz w:val="24"/>
          <w:szCs w:val="24"/>
        </w:rPr>
        <w:t>.</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790"/>
        <w:gridCol w:w="1621"/>
        <w:gridCol w:w="1620"/>
        <w:gridCol w:w="2973"/>
        <w:gridCol w:w="1796"/>
      </w:tblGrid>
      <w:tr w:rsidR="00062C1A" w:rsidRPr="008638CF" w14:paraId="33C3DD79" w14:textId="77777777" w:rsidTr="00687135">
        <w:tc>
          <w:tcPr>
            <w:tcW w:w="833" w:type="pct"/>
            <w:tcBorders>
              <w:top w:val="single" w:sz="4" w:space="0" w:color="auto"/>
              <w:bottom w:val="single" w:sz="4" w:space="0" w:color="auto"/>
            </w:tcBorders>
          </w:tcPr>
          <w:p w14:paraId="522C3E8A" w14:textId="77777777" w:rsidR="00062C1A" w:rsidRPr="008638CF" w:rsidRDefault="00062C1A" w:rsidP="00687135">
            <w:pPr>
              <w:spacing w:after="120"/>
              <w:rPr>
                <w:rFonts w:ascii="Times New Roman" w:hAnsi="Times New Roman" w:cs="Times New Roman"/>
                <w:sz w:val="18"/>
                <w:szCs w:val="18"/>
              </w:rPr>
            </w:pPr>
            <w:r w:rsidRPr="008638CF">
              <w:rPr>
                <w:rFonts w:ascii="Times New Roman" w:hAnsi="Times New Roman" w:cs="Times New Roman"/>
                <w:sz w:val="18"/>
                <w:szCs w:val="18"/>
              </w:rPr>
              <w:t>Country</w:t>
            </w:r>
          </w:p>
        </w:tc>
        <w:tc>
          <w:tcPr>
            <w:tcW w:w="1076" w:type="pct"/>
            <w:tcBorders>
              <w:top w:val="single" w:sz="4" w:space="0" w:color="auto"/>
              <w:bottom w:val="single" w:sz="4" w:space="0" w:color="auto"/>
            </w:tcBorders>
          </w:tcPr>
          <w:p w14:paraId="06681206" w14:textId="77777777" w:rsidR="00062C1A" w:rsidRPr="008638CF" w:rsidRDefault="00062C1A" w:rsidP="00687135">
            <w:pPr>
              <w:spacing w:after="120"/>
              <w:rPr>
                <w:rFonts w:ascii="Times New Roman" w:hAnsi="Times New Roman" w:cs="Times New Roman"/>
                <w:sz w:val="18"/>
                <w:szCs w:val="18"/>
              </w:rPr>
            </w:pPr>
            <w:r w:rsidRPr="008638CF">
              <w:rPr>
                <w:rFonts w:ascii="Times New Roman" w:hAnsi="Times New Roman" w:cs="Times New Roman"/>
                <w:sz w:val="18"/>
                <w:szCs w:val="18"/>
              </w:rPr>
              <w:t>Data used</w:t>
            </w:r>
          </w:p>
        </w:tc>
        <w:tc>
          <w:tcPr>
            <w:tcW w:w="625" w:type="pct"/>
            <w:tcBorders>
              <w:top w:val="single" w:sz="4" w:space="0" w:color="auto"/>
              <w:bottom w:val="single" w:sz="4" w:space="0" w:color="auto"/>
            </w:tcBorders>
          </w:tcPr>
          <w:p w14:paraId="61881425" w14:textId="77777777" w:rsidR="00062C1A" w:rsidRPr="008638CF" w:rsidRDefault="00062C1A" w:rsidP="00687135">
            <w:pPr>
              <w:spacing w:after="120"/>
              <w:rPr>
                <w:rFonts w:ascii="Times New Roman" w:hAnsi="Times New Roman" w:cs="Times New Roman"/>
                <w:sz w:val="18"/>
                <w:szCs w:val="18"/>
              </w:rPr>
            </w:pPr>
            <w:r w:rsidRPr="008638CF">
              <w:rPr>
                <w:rFonts w:ascii="Times New Roman" w:hAnsi="Times New Roman" w:cs="Times New Roman"/>
                <w:sz w:val="18"/>
                <w:szCs w:val="18"/>
              </w:rPr>
              <w:t>Storable foods</w:t>
            </w:r>
          </w:p>
        </w:tc>
        <w:tc>
          <w:tcPr>
            <w:tcW w:w="625" w:type="pct"/>
            <w:tcBorders>
              <w:top w:val="single" w:sz="4" w:space="0" w:color="auto"/>
              <w:bottom w:val="single" w:sz="4" w:space="0" w:color="auto"/>
            </w:tcBorders>
          </w:tcPr>
          <w:p w14:paraId="3C79B079" w14:textId="77777777" w:rsidR="00062C1A" w:rsidRPr="008638CF" w:rsidRDefault="00062C1A" w:rsidP="00687135">
            <w:pPr>
              <w:spacing w:after="120"/>
              <w:rPr>
                <w:rFonts w:ascii="Times New Roman" w:hAnsi="Times New Roman" w:cs="Times New Roman"/>
                <w:sz w:val="18"/>
                <w:szCs w:val="18"/>
              </w:rPr>
            </w:pPr>
            <w:r w:rsidRPr="008638CF">
              <w:rPr>
                <w:rFonts w:ascii="Times New Roman" w:hAnsi="Times New Roman" w:cs="Times New Roman"/>
                <w:sz w:val="18"/>
                <w:szCs w:val="18"/>
              </w:rPr>
              <w:t xml:space="preserve">Perishable foods </w:t>
            </w:r>
          </w:p>
        </w:tc>
        <w:tc>
          <w:tcPr>
            <w:tcW w:w="1147" w:type="pct"/>
            <w:tcBorders>
              <w:top w:val="single" w:sz="4" w:space="0" w:color="auto"/>
              <w:bottom w:val="single" w:sz="4" w:space="0" w:color="auto"/>
            </w:tcBorders>
          </w:tcPr>
          <w:p w14:paraId="2373F46A" w14:textId="77777777" w:rsidR="00062C1A" w:rsidRPr="008638CF" w:rsidRDefault="00062C1A" w:rsidP="00687135">
            <w:pPr>
              <w:spacing w:after="120"/>
              <w:rPr>
                <w:rFonts w:ascii="Times New Roman" w:hAnsi="Times New Roman" w:cs="Times New Roman"/>
                <w:sz w:val="18"/>
                <w:szCs w:val="18"/>
              </w:rPr>
            </w:pPr>
            <w:r w:rsidRPr="008638CF">
              <w:rPr>
                <w:rFonts w:ascii="Times New Roman" w:hAnsi="Times New Roman" w:cs="Times New Roman"/>
                <w:sz w:val="18"/>
                <w:szCs w:val="18"/>
              </w:rPr>
              <w:t>Effects of COVID-19 on price</w:t>
            </w:r>
          </w:p>
        </w:tc>
        <w:tc>
          <w:tcPr>
            <w:tcW w:w="693" w:type="pct"/>
            <w:tcBorders>
              <w:top w:val="single" w:sz="4" w:space="0" w:color="auto"/>
              <w:bottom w:val="single" w:sz="4" w:space="0" w:color="auto"/>
            </w:tcBorders>
          </w:tcPr>
          <w:p w14:paraId="327453E9" w14:textId="77777777" w:rsidR="00062C1A" w:rsidRPr="008638CF" w:rsidRDefault="00062C1A" w:rsidP="00687135">
            <w:pPr>
              <w:spacing w:after="120"/>
              <w:rPr>
                <w:rFonts w:ascii="Times New Roman" w:hAnsi="Times New Roman" w:cs="Times New Roman"/>
                <w:sz w:val="18"/>
                <w:szCs w:val="18"/>
              </w:rPr>
            </w:pPr>
            <w:r w:rsidRPr="008638CF">
              <w:rPr>
                <w:rFonts w:ascii="Times New Roman" w:hAnsi="Times New Roman" w:cs="Times New Roman"/>
                <w:sz w:val="18"/>
                <w:szCs w:val="18"/>
              </w:rPr>
              <w:t>Source</w:t>
            </w:r>
          </w:p>
        </w:tc>
      </w:tr>
      <w:tr w:rsidR="00062C1A" w:rsidRPr="008638CF" w14:paraId="617C20B2" w14:textId="77777777" w:rsidTr="00687135">
        <w:tc>
          <w:tcPr>
            <w:tcW w:w="833" w:type="pct"/>
            <w:tcBorders>
              <w:top w:val="single" w:sz="4" w:space="0" w:color="auto"/>
            </w:tcBorders>
          </w:tcPr>
          <w:p w14:paraId="7C143DE6" w14:textId="77777777" w:rsidR="00062C1A" w:rsidRPr="008638CF" w:rsidRDefault="00062C1A" w:rsidP="00687135">
            <w:pPr>
              <w:spacing w:after="120"/>
              <w:rPr>
                <w:rFonts w:ascii="Times New Roman" w:hAnsi="Times New Roman" w:cs="Times New Roman"/>
                <w:sz w:val="18"/>
                <w:szCs w:val="18"/>
              </w:rPr>
            </w:pPr>
            <w:r w:rsidRPr="008638CF">
              <w:rPr>
                <w:rFonts w:ascii="Times New Roman" w:hAnsi="Times New Roman" w:cs="Times New Roman"/>
                <w:sz w:val="18"/>
                <w:szCs w:val="18"/>
              </w:rPr>
              <w:t xml:space="preserve">Bangladesh </w:t>
            </w:r>
          </w:p>
        </w:tc>
        <w:tc>
          <w:tcPr>
            <w:tcW w:w="1076" w:type="pct"/>
            <w:tcBorders>
              <w:top w:val="single" w:sz="4" w:space="0" w:color="auto"/>
            </w:tcBorders>
          </w:tcPr>
          <w:p w14:paraId="2F97A3AE" w14:textId="77777777" w:rsidR="00062C1A" w:rsidRPr="008638CF" w:rsidRDefault="00062C1A" w:rsidP="00062C1A">
            <w:pPr>
              <w:pStyle w:val="ListParagraph"/>
              <w:numPr>
                <w:ilvl w:val="0"/>
                <w:numId w:val="1"/>
              </w:numPr>
              <w:spacing w:after="120"/>
              <w:ind w:left="288" w:hanging="288"/>
              <w:rPr>
                <w:rFonts w:ascii="Times New Roman" w:hAnsi="Times New Roman" w:cs="Times New Roman"/>
                <w:sz w:val="18"/>
                <w:szCs w:val="18"/>
              </w:rPr>
            </w:pPr>
            <w:r w:rsidRPr="008638CF">
              <w:rPr>
                <w:rFonts w:ascii="Times New Roman" w:hAnsi="Times New Roman" w:cs="Times New Roman"/>
                <w:sz w:val="18"/>
                <w:szCs w:val="18"/>
              </w:rPr>
              <w:t>Farm price (survey)</w:t>
            </w:r>
          </w:p>
        </w:tc>
        <w:tc>
          <w:tcPr>
            <w:tcW w:w="625" w:type="pct"/>
            <w:tcBorders>
              <w:top w:val="single" w:sz="4" w:space="0" w:color="auto"/>
            </w:tcBorders>
          </w:tcPr>
          <w:p w14:paraId="676F1F41" w14:textId="77777777" w:rsidR="00062C1A" w:rsidRPr="008638CF" w:rsidRDefault="00062C1A" w:rsidP="00687135">
            <w:pPr>
              <w:spacing w:after="120"/>
              <w:rPr>
                <w:rFonts w:ascii="Times New Roman" w:hAnsi="Times New Roman" w:cs="Times New Roman"/>
                <w:sz w:val="18"/>
                <w:szCs w:val="18"/>
              </w:rPr>
            </w:pPr>
          </w:p>
        </w:tc>
        <w:tc>
          <w:tcPr>
            <w:tcW w:w="625" w:type="pct"/>
            <w:tcBorders>
              <w:top w:val="single" w:sz="4" w:space="0" w:color="auto"/>
            </w:tcBorders>
          </w:tcPr>
          <w:p w14:paraId="2D0EE0AC" w14:textId="77777777" w:rsidR="00062C1A" w:rsidRPr="008638CF" w:rsidRDefault="00062C1A" w:rsidP="00062C1A">
            <w:pPr>
              <w:pStyle w:val="ListParagraph"/>
              <w:numPr>
                <w:ilvl w:val="0"/>
                <w:numId w:val="1"/>
              </w:numPr>
              <w:spacing w:after="120"/>
              <w:ind w:left="288" w:hanging="288"/>
              <w:rPr>
                <w:rFonts w:ascii="Times New Roman" w:hAnsi="Times New Roman" w:cs="Times New Roman"/>
                <w:sz w:val="18"/>
                <w:szCs w:val="18"/>
              </w:rPr>
            </w:pPr>
            <w:r w:rsidRPr="008638CF">
              <w:rPr>
                <w:rFonts w:ascii="Times New Roman" w:hAnsi="Times New Roman" w:cs="Times New Roman"/>
                <w:sz w:val="18"/>
                <w:szCs w:val="18"/>
              </w:rPr>
              <w:t xml:space="preserve">Vegetables </w:t>
            </w:r>
          </w:p>
        </w:tc>
        <w:tc>
          <w:tcPr>
            <w:tcW w:w="1147" w:type="pct"/>
            <w:tcBorders>
              <w:top w:val="single" w:sz="4" w:space="0" w:color="auto"/>
            </w:tcBorders>
          </w:tcPr>
          <w:p w14:paraId="2ECDFB14" w14:textId="77777777" w:rsidR="00062C1A" w:rsidRPr="008638CF" w:rsidRDefault="00062C1A" w:rsidP="00062C1A">
            <w:pPr>
              <w:pStyle w:val="ListParagraph"/>
              <w:numPr>
                <w:ilvl w:val="0"/>
                <w:numId w:val="1"/>
              </w:numPr>
              <w:spacing w:after="120"/>
              <w:ind w:left="288" w:hanging="288"/>
              <w:rPr>
                <w:rFonts w:ascii="Times New Roman" w:hAnsi="Times New Roman" w:cs="Times New Roman"/>
                <w:sz w:val="18"/>
                <w:szCs w:val="18"/>
              </w:rPr>
            </w:pPr>
            <w:r w:rsidRPr="008638CF">
              <w:rPr>
                <w:rFonts w:ascii="Times New Roman" w:hAnsi="Times New Roman" w:cs="Times New Roman"/>
                <w:sz w:val="18"/>
                <w:szCs w:val="18"/>
              </w:rPr>
              <w:t xml:space="preserve">Dropped more than 50% </w:t>
            </w:r>
          </w:p>
        </w:tc>
        <w:tc>
          <w:tcPr>
            <w:tcW w:w="693" w:type="pct"/>
            <w:tcBorders>
              <w:top w:val="single" w:sz="4" w:space="0" w:color="auto"/>
            </w:tcBorders>
          </w:tcPr>
          <w:p w14:paraId="2F260AE1" w14:textId="77777777" w:rsidR="00062C1A" w:rsidRPr="008638CF" w:rsidRDefault="00062C1A" w:rsidP="00687135">
            <w:pPr>
              <w:spacing w:after="120"/>
              <w:rPr>
                <w:rFonts w:ascii="Times New Roman" w:hAnsi="Times New Roman" w:cs="Times New Roman"/>
                <w:sz w:val="18"/>
                <w:szCs w:val="18"/>
              </w:rPr>
            </w:pPr>
            <w:proofErr w:type="spellStart"/>
            <w:r w:rsidRPr="008638CF">
              <w:rPr>
                <w:rFonts w:ascii="Times New Roman" w:hAnsi="Times New Roman" w:cs="Times New Roman"/>
                <w:sz w:val="18"/>
                <w:szCs w:val="18"/>
              </w:rPr>
              <w:t>Alam</w:t>
            </w:r>
            <w:proofErr w:type="spellEnd"/>
            <w:r w:rsidRPr="008638CF">
              <w:rPr>
                <w:rFonts w:ascii="Times New Roman" w:hAnsi="Times New Roman" w:cs="Times New Roman"/>
                <w:sz w:val="18"/>
                <w:szCs w:val="18"/>
              </w:rPr>
              <w:t xml:space="preserve"> and Khatun </w:t>
            </w:r>
            <w:r w:rsidRPr="008638CF">
              <w:rPr>
                <w:rFonts w:ascii="Times New Roman" w:hAnsi="Times New Roman" w:cs="Times New Roman"/>
                <w:sz w:val="18"/>
                <w:szCs w:val="18"/>
              </w:rPr>
              <w:fldChar w:fldCharType="begin" w:fldLock="1"/>
            </w:r>
            <w:r w:rsidRPr="008638CF">
              <w:rPr>
                <w:rFonts w:ascii="Times New Roman" w:hAnsi="Times New Roman" w:cs="Times New Roman"/>
                <w:sz w:val="18"/>
                <w:szCs w:val="18"/>
              </w:rPr>
              <w:instrText>ADDIN CSL_CITATION {"citationItems":[{"id":"ITEM-1","itemData":{"DOI":"10.1371/journal.pone.0248120","ISBN":"1111111111","ISSN":"19326203","PMID":"33667256","abstract":"In Bangladesh, the COVID-19 pandemic is likely to have substantial effects on the livelihood of people, but smallholder vegetables growers will be even more affected because of the perishability nature of the product. The first case of COVID-19 was confirmed in Bangladesh on 8th March, 2020 and consequently the country went into lockdown on 26 March, 2020. This study has made a survey of vegetables farmers through a mobile phone to understand the impact of COVID-19 on vegetables supply chain, gross margin and the future production plan of the growers. In Bangladesh, the lockdown has disrupted the food supply chain and increases the likelihood of food insecurity. Lockdown has impeded vegetable farmers' access to markets, thus limiting their productive and sales capacities. The price of yield has dropped by more than half resulting in huge loss for vegetable growers. The loss incurred by the farmers for producing Brinjal, Cucumber, Pointed gourd, Yardlong beans and Bottle gourd are BDT 4900, BDT 10900, BDT 57400, BDT 52500 and BDT 18500 per acre respectively as a result of COVID-19. The decreased income increases farmers' likelihood of vulnerability and food insecurity and poses a challenge to continued produce. 'Cash support' is more important than 'food support' in order to keep vegetable farmers in farming, to ensure a ready supply of necessary low-cost resources, and to help fight against the upcoming food shortage.","author":[{"dropping-particle":"","family":"Alam","given":"G. M.Monirul","non-dropping-particle":"","parse-names":false,"suffix":""},{"dropping-particle":"","family":"Khatun","given":"Most Nilufa","non-dropping-particle":"","parse-names":false,"suffix":""}],"container-title":"PLoS ONE","id":"ITEM-1","issue":"3 March 2021","issued":{"date-parts":[["2021"]]},"page":"1-12","title":"Impact of COVID-19 on vegetable supply chain and food security: Empirical evidence from Bangladesh","type":"article-journal","volume":"16"},"uris":["http://www.mendeley.com/documents/?uuid=b15a6d40-269f-44a1-bd76-9240fbbc67d2"]}],"mendeley":{"formattedCitation":"[39]","plainTextFormattedCitation":"[39]","previouslyFormattedCitation":"[39]"},"properties":{"noteIndex":0},"schema":"https://github.com/citation-style-language/schema/raw/master/csl-citation.json"}</w:instrText>
            </w:r>
            <w:r w:rsidRPr="008638CF">
              <w:rPr>
                <w:rFonts w:ascii="Times New Roman" w:hAnsi="Times New Roman" w:cs="Times New Roman"/>
                <w:sz w:val="18"/>
                <w:szCs w:val="18"/>
              </w:rPr>
              <w:fldChar w:fldCharType="separate"/>
            </w:r>
            <w:r w:rsidRPr="00687135">
              <w:rPr>
                <w:rFonts w:ascii="Times New Roman" w:hAnsi="Times New Roman" w:cs="Times New Roman"/>
                <w:noProof/>
                <w:sz w:val="18"/>
                <w:szCs w:val="18"/>
              </w:rPr>
              <w:t>[39]</w:t>
            </w:r>
            <w:r w:rsidRPr="008638CF">
              <w:rPr>
                <w:rFonts w:ascii="Times New Roman" w:hAnsi="Times New Roman" w:cs="Times New Roman"/>
                <w:sz w:val="18"/>
                <w:szCs w:val="18"/>
              </w:rPr>
              <w:fldChar w:fldCharType="end"/>
            </w:r>
          </w:p>
        </w:tc>
      </w:tr>
      <w:tr w:rsidR="00062C1A" w:rsidRPr="008638CF" w14:paraId="0F76DC4C" w14:textId="77777777" w:rsidTr="00687135">
        <w:tc>
          <w:tcPr>
            <w:tcW w:w="833" w:type="pct"/>
          </w:tcPr>
          <w:p w14:paraId="71FF2706" w14:textId="77777777" w:rsidR="00062C1A" w:rsidRPr="008638CF" w:rsidRDefault="00062C1A" w:rsidP="00687135">
            <w:pPr>
              <w:spacing w:after="120"/>
              <w:rPr>
                <w:rFonts w:ascii="Times New Roman" w:hAnsi="Times New Roman" w:cs="Times New Roman"/>
                <w:sz w:val="18"/>
                <w:szCs w:val="18"/>
              </w:rPr>
            </w:pPr>
            <w:r w:rsidRPr="008638CF">
              <w:rPr>
                <w:rFonts w:ascii="Times New Roman" w:hAnsi="Times New Roman" w:cs="Times New Roman"/>
                <w:sz w:val="18"/>
                <w:szCs w:val="18"/>
              </w:rPr>
              <w:t>China (151 markets)</w:t>
            </w:r>
          </w:p>
        </w:tc>
        <w:tc>
          <w:tcPr>
            <w:tcW w:w="1076" w:type="pct"/>
          </w:tcPr>
          <w:p w14:paraId="648913A1" w14:textId="77777777" w:rsidR="00062C1A" w:rsidRPr="008638CF" w:rsidRDefault="00062C1A" w:rsidP="00062C1A">
            <w:pPr>
              <w:pStyle w:val="ListParagraph"/>
              <w:numPr>
                <w:ilvl w:val="0"/>
                <w:numId w:val="1"/>
              </w:numPr>
              <w:spacing w:after="120"/>
              <w:ind w:left="288" w:hanging="288"/>
              <w:rPr>
                <w:rFonts w:ascii="Times New Roman" w:hAnsi="Times New Roman" w:cs="Times New Roman"/>
                <w:sz w:val="18"/>
                <w:szCs w:val="18"/>
              </w:rPr>
            </w:pPr>
            <w:r w:rsidRPr="008638CF">
              <w:rPr>
                <w:rFonts w:ascii="Times New Roman" w:hAnsi="Times New Roman" w:cs="Times New Roman"/>
                <w:sz w:val="18"/>
                <w:szCs w:val="18"/>
              </w:rPr>
              <w:t>Wholesale prices (time series)</w:t>
            </w:r>
          </w:p>
        </w:tc>
        <w:tc>
          <w:tcPr>
            <w:tcW w:w="625" w:type="pct"/>
          </w:tcPr>
          <w:p w14:paraId="79C2EA77" w14:textId="77777777" w:rsidR="00062C1A" w:rsidRPr="008638CF" w:rsidRDefault="00062C1A" w:rsidP="00062C1A">
            <w:pPr>
              <w:pStyle w:val="ListParagraph"/>
              <w:numPr>
                <w:ilvl w:val="0"/>
                <w:numId w:val="1"/>
              </w:numPr>
              <w:spacing w:after="120"/>
              <w:ind w:left="288" w:hanging="288"/>
              <w:rPr>
                <w:rFonts w:ascii="Times New Roman" w:hAnsi="Times New Roman" w:cs="Times New Roman"/>
                <w:sz w:val="18"/>
                <w:szCs w:val="18"/>
              </w:rPr>
            </w:pPr>
            <w:r w:rsidRPr="008638CF">
              <w:rPr>
                <w:rFonts w:ascii="Times New Roman" w:hAnsi="Times New Roman" w:cs="Times New Roman"/>
                <w:sz w:val="18"/>
                <w:szCs w:val="18"/>
              </w:rPr>
              <w:t>Rice</w:t>
            </w:r>
          </w:p>
          <w:p w14:paraId="45A9D569" w14:textId="77777777" w:rsidR="00062C1A" w:rsidRPr="008638CF" w:rsidRDefault="00062C1A" w:rsidP="00062C1A">
            <w:pPr>
              <w:pStyle w:val="ListParagraph"/>
              <w:numPr>
                <w:ilvl w:val="0"/>
                <w:numId w:val="1"/>
              </w:numPr>
              <w:spacing w:after="120"/>
              <w:ind w:left="288" w:hanging="288"/>
              <w:rPr>
                <w:rFonts w:ascii="Times New Roman" w:hAnsi="Times New Roman" w:cs="Times New Roman"/>
                <w:sz w:val="18"/>
                <w:szCs w:val="18"/>
              </w:rPr>
            </w:pPr>
            <w:r w:rsidRPr="008638CF">
              <w:rPr>
                <w:rFonts w:ascii="Times New Roman" w:hAnsi="Times New Roman" w:cs="Times New Roman"/>
                <w:sz w:val="18"/>
                <w:szCs w:val="18"/>
              </w:rPr>
              <w:t xml:space="preserve">Wheat flour </w:t>
            </w:r>
          </w:p>
        </w:tc>
        <w:tc>
          <w:tcPr>
            <w:tcW w:w="625" w:type="pct"/>
          </w:tcPr>
          <w:p w14:paraId="1F6CF27D" w14:textId="77777777" w:rsidR="00062C1A" w:rsidRPr="008638CF" w:rsidRDefault="00062C1A" w:rsidP="00687135">
            <w:pPr>
              <w:pStyle w:val="ListParagraph"/>
              <w:spacing w:after="120"/>
              <w:ind w:left="288"/>
              <w:rPr>
                <w:rFonts w:ascii="Times New Roman" w:hAnsi="Times New Roman" w:cs="Times New Roman"/>
                <w:sz w:val="18"/>
                <w:szCs w:val="18"/>
              </w:rPr>
            </w:pPr>
          </w:p>
        </w:tc>
        <w:tc>
          <w:tcPr>
            <w:tcW w:w="1147" w:type="pct"/>
          </w:tcPr>
          <w:p w14:paraId="319F7AFB" w14:textId="77777777" w:rsidR="00062C1A" w:rsidRPr="008638CF" w:rsidRDefault="00062C1A" w:rsidP="00062C1A">
            <w:pPr>
              <w:pStyle w:val="ListParagraph"/>
              <w:numPr>
                <w:ilvl w:val="0"/>
                <w:numId w:val="1"/>
              </w:numPr>
              <w:spacing w:after="120"/>
              <w:ind w:left="288" w:hanging="288"/>
              <w:rPr>
                <w:rFonts w:ascii="Times New Roman" w:hAnsi="Times New Roman" w:cs="Times New Roman"/>
                <w:sz w:val="18"/>
                <w:szCs w:val="18"/>
              </w:rPr>
            </w:pPr>
            <w:r w:rsidRPr="008638CF">
              <w:rPr>
                <w:rFonts w:ascii="Times New Roman" w:hAnsi="Times New Roman" w:cs="Times New Roman"/>
                <w:sz w:val="18"/>
                <w:szCs w:val="18"/>
              </w:rPr>
              <w:t xml:space="preserve">No significant changes </w:t>
            </w:r>
          </w:p>
          <w:p w14:paraId="4E3DB34B" w14:textId="77777777" w:rsidR="00062C1A" w:rsidRPr="008638CF" w:rsidRDefault="00062C1A" w:rsidP="00062C1A">
            <w:pPr>
              <w:pStyle w:val="ListParagraph"/>
              <w:numPr>
                <w:ilvl w:val="0"/>
                <w:numId w:val="1"/>
              </w:numPr>
              <w:spacing w:after="120"/>
              <w:ind w:left="288" w:hanging="288"/>
              <w:rPr>
                <w:rFonts w:ascii="Times New Roman" w:hAnsi="Times New Roman" w:cs="Times New Roman"/>
                <w:sz w:val="18"/>
                <w:szCs w:val="18"/>
              </w:rPr>
            </w:pPr>
            <w:r w:rsidRPr="008638CF">
              <w:rPr>
                <w:rFonts w:ascii="Times New Roman" w:hAnsi="Times New Roman" w:cs="Times New Roman"/>
                <w:sz w:val="18"/>
                <w:szCs w:val="18"/>
              </w:rPr>
              <w:t>No significant changes</w:t>
            </w:r>
          </w:p>
        </w:tc>
        <w:tc>
          <w:tcPr>
            <w:tcW w:w="693" w:type="pct"/>
          </w:tcPr>
          <w:p w14:paraId="3014225B" w14:textId="77777777" w:rsidR="00062C1A" w:rsidRPr="008638CF" w:rsidRDefault="00062C1A" w:rsidP="00687135">
            <w:pPr>
              <w:spacing w:after="120"/>
              <w:rPr>
                <w:rFonts w:ascii="Times New Roman" w:hAnsi="Times New Roman" w:cs="Times New Roman"/>
                <w:sz w:val="18"/>
                <w:szCs w:val="18"/>
              </w:rPr>
            </w:pPr>
            <w:proofErr w:type="spellStart"/>
            <w:r w:rsidRPr="008638CF">
              <w:rPr>
                <w:rFonts w:ascii="Times New Roman" w:hAnsi="Times New Roman" w:cs="Times New Roman"/>
                <w:sz w:val="18"/>
                <w:szCs w:val="18"/>
              </w:rPr>
              <w:t>Ruan</w:t>
            </w:r>
            <w:proofErr w:type="spellEnd"/>
            <w:r w:rsidRPr="008638CF">
              <w:rPr>
                <w:rFonts w:ascii="Times New Roman" w:hAnsi="Times New Roman" w:cs="Times New Roman"/>
                <w:sz w:val="18"/>
                <w:szCs w:val="18"/>
              </w:rPr>
              <w:t xml:space="preserve">, Cai, and Jin </w:t>
            </w:r>
            <w:r w:rsidRPr="008638CF">
              <w:rPr>
                <w:rFonts w:ascii="Times New Roman" w:hAnsi="Times New Roman" w:cs="Times New Roman"/>
                <w:sz w:val="18"/>
                <w:szCs w:val="18"/>
              </w:rPr>
              <w:fldChar w:fldCharType="begin" w:fldLock="1"/>
            </w:r>
            <w:r w:rsidRPr="008638CF">
              <w:rPr>
                <w:rFonts w:ascii="Times New Roman" w:hAnsi="Times New Roman" w:cs="Times New Roman"/>
                <w:sz w:val="18"/>
                <w:szCs w:val="18"/>
              </w:rPr>
              <w:instrText>ADDIN CSL_CITATION {"citationItems":[{"id":"ITEM-1","itemData":{"DOI":"10.1111/ajae.12211","ISSN":"14678276","abstract":"In this paper, we employ a combination of time regression discontinuity design method (T-RD) and the difference-in-difference method (DID) to identify and quantify the causal effects of the strict lockdown policy on vegetable prices using multiple-year daily price data from 151 wholesale markets of Chinese cabbage. We find that the lockdown policy caused a large and immediate surge in price and price dispersion of Chinese cabbage, though they fluctuated smoothly for the same period in normal years. The DID results further show that the price surge peaked in the fourth week of lockdown but gradually came down to the level of a normal year by week 11. However, the price rose again (though to a much smaller extent) in response to the resurgence of COVID-19 in a few provinces in early-mid April but quickly returned to the normal level in week 15 when the lockdown measures were largely removed. We also find that the supply chain disruption is the driving factor for the price hike. Policy implications are drawn.","author":[{"dropping-particle":"","family":"Ruan","given":"Jianqing","non-dropping-particle":"","parse-names":false,"suffix":""},{"dropping-particle":"","family":"Cai","given":"Qingwen","non-dropping-particle":"","parse-names":false,"suffix":""},{"dropping-particle":"","family":"Jin","given":"Songqing","non-dropping-particle":"","parse-names":false,"suffix":""}],"container-title":"American Journal of Agricultural Economics","id":"ITEM-1","issue":"00","issued":{"date-parts":[["2021"]]},"page":"1-21","title":"Impact of COVID-19 and nationwide lockdowns on vegetable prices: Evidence from wholesale markets in China","type":"article-journal","volume":"00"},"uris":["http://www.mendeley.com/documents/?uuid=5611eb39-bde3-470a-a479-ef5418730f79"]}],"mendeley":{"formattedCitation":"[17]","plainTextFormattedCitation":"[17]","previouslyFormattedCitation":"[17]"},"properties":{"noteIndex":0},"schema":"https://github.com/citation-style-language/schema/raw/master/csl-citation.json"}</w:instrText>
            </w:r>
            <w:r w:rsidRPr="008638CF">
              <w:rPr>
                <w:rFonts w:ascii="Times New Roman" w:hAnsi="Times New Roman" w:cs="Times New Roman"/>
                <w:sz w:val="18"/>
                <w:szCs w:val="18"/>
              </w:rPr>
              <w:fldChar w:fldCharType="separate"/>
            </w:r>
            <w:r w:rsidRPr="00687135">
              <w:rPr>
                <w:rFonts w:ascii="Times New Roman" w:hAnsi="Times New Roman" w:cs="Times New Roman"/>
                <w:noProof/>
                <w:sz w:val="18"/>
                <w:szCs w:val="18"/>
              </w:rPr>
              <w:t>[17]</w:t>
            </w:r>
            <w:r w:rsidRPr="008638CF">
              <w:rPr>
                <w:rFonts w:ascii="Times New Roman" w:hAnsi="Times New Roman" w:cs="Times New Roman"/>
                <w:sz w:val="18"/>
                <w:szCs w:val="18"/>
              </w:rPr>
              <w:fldChar w:fldCharType="end"/>
            </w:r>
          </w:p>
        </w:tc>
      </w:tr>
      <w:tr w:rsidR="00062C1A" w:rsidRPr="008638CF" w14:paraId="30696ABD" w14:textId="77777777" w:rsidTr="00687135">
        <w:tc>
          <w:tcPr>
            <w:tcW w:w="833" w:type="pct"/>
          </w:tcPr>
          <w:p w14:paraId="5DEDFDEA" w14:textId="77777777" w:rsidR="00062C1A" w:rsidRPr="008638CF" w:rsidRDefault="00062C1A" w:rsidP="00687135">
            <w:pPr>
              <w:spacing w:after="120"/>
              <w:rPr>
                <w:rFonts w:ascii="Times New Roman" w:hAnsi="Times New Roman" w:cs="Times New Roman"/>
                <w:sz w:val="18"/>
                <w:szCs w:val="18"/>
              </w:rPr>
            </w:pPr>
          </w:p>
        </w:tc>
        <w:tc>
          <w:tcPr>
            <w:tcW w:w="1076" w:type="pct"/>
          </w:tcPr>
          <w:p w14:paraId="0E32DD97" w14:textId="77777777" w:rsidR="00062C1A" w:rsidRPr="008638CF" w:rsidRDefault="00062C1A" w:rsidP="00687135">
            <w:pPr>
              <w:pStyle w:val="ListParagraph"/>
              <w:spacing w:after="120"/>
              <w:ind w:left="288"/>
              <w:rPr>
                <w:rFonts w:ascii="Times New Roman" w:hAnsi="Times New Roman" w:cs="Times New Roman"/>
                <w:sz w:val="18"/>
                <w:szCs w:val="18"/>
              </w:rPr>
            </w:pPr>
          </w:p>
        </w:tc>
        <w:tc>
          <w:tcPr>
            <w:tcW w:w="625" w:type="pct"/>
          </w:tcPr>
          <w:p w14:paraId="506BACB1" w14:textId="77777777" w:rsidR="00062C1A" w:rsidRPr="008638CF" w:rsidRDefault="00062C1A" w:rsidP="00687135">
            <w:pPr>
              <w:pStyle w:val="ListParagraph"/>
              <w:spacing w:after="120"/>
              <w:ind w:left="288"/>
              <w:rPr>
                <w:rFonts w:ascii="Times New Roman" w:hAnsi="Times New Roman" w:cs="Times New Roman"/>
                <w:sz w:val="18"/>
                <w:szCs w:val="18"/>
              </w:rPr>
            </w:pPr>
          </w:p>
        </w:tc>
        <w:tc>
          <w:tcPr>
            <w:tcW w:w="625" w:type="pct"/>
          </w:tcPr>
          <w:p w14:paraId="4DCCDD0A" w14:textId="77777777" w:rsidR="00062C1A" w:rsidRPr="008638CF" w:rsidRDefault="00062C1A" w:rsidP="00062C1A">
            <w:pPr>
              <w:pStyle w:val="ListParagraph"/>
              <w:numPr>
                <w:ilvl w:val="0"/>
                <w:numId w:val="1"/>
              </w:numPr>
              <w:spacing w:after="120"/>
              <w:ind w:left="288" w:hanging="288"/>
              <w:rPr>
                <w:rFonts w:ascii="Times New Roman" w:hAnsi="Times New Roman" w:cs="Times New Roman"/>
                <w:sz w:val="18"/>
                <w:szCs w:val="18"/>
              </w:rPr>
            </w:pPr>
            <w:r w:rsidRPr="008638CF">
              <w:rPr>
                <w:rFonts w:ascii="Times New Roman" w:hAnsi="Times New Roman" w:cs="Times New Roman"/>
                <w:sz w:val="18"/>
                <w:szCs w:val="18"/>
              </w:rPr>
              <w:t xml:space="preserve">Chinese cabbage </w:t>
            </w:r>
          </w:p>
        </w:tc>
        <w:tc>
          <w:tcPr>
            <w:tcW w:w="1147" w:type="pct"/>
          </w:tcPr>
          <w:p w14:paraId="4748A133" w14:textId="77777777" w:rsidR="00062C1A" w:rsidRPr="008638CF" w:rsidRDefault="00062C1A" w:rsidP="00062C1A">
            <w:pPr>
              <w:pStyle w:val="ListParagraph"/>
              <w:numPr>
                <w:ilvl w:val="0"/>
                <w:numId w:val="1"/>
              </w:numPr>
              <w:spacing w:after="120"/>
              <w:ind w:left="288" w:hanging="288"/>
              <w:rPr>
                <w:rFonts w:ascii="Times New Roman" w:hAnsi="Times New Roman" w:cs="Times New Roman"/>
                <w:sz w:val="18"/>
                <w:szCs w:val="18"/>
              </w:rPr>
            </w:pPr>
            <w:r w:rsidRPr="008638CF">
              <w:rPr>
                <w:rFonts w:ascii="Times New Roman" w:hAnsi="Times New Roman" w:cs="Times New Roman"/>
                <w:sz w:val="18"/>
                <w:szCs w:val="18"/>
              </w:rPr>
              <w:t>Increased significantly (11-65%)</w:t>
            </w:r>
          </w:p>
        </w:tc>
        <w:tc>
          <w:tcPr>
            <w:tcW w:w="693" w:type="pct"/>
          </w:tcPr>
          <w:p w14:paraId="485CEFD4" w14:textId="77777777" w:rsidR="00062C1A" w:rsidRPr="008638CF" w:rsidRDefault="00062C1A" w:rsidP="00687135">
            <w:pPr>
              <w:spacing w:after="120"/>
              <w:rPr>
                <w:rFonts w:ascii="Times New Roman" w:hAnsi="Times New Roman" w:cs="Times New Roman"/>
                <w:sz w:val="18"/>
                <w:szCs w:val="18"/>
              </w:rPr>
            </w:pPr>
          </w:p>
        </w:tc>
      </w:tr>
      <w:tr w:rsidR="00062C1A" w:rsidRPr="008638CF" w14:paraId="05B43DE2" w14:textId="77777777" w:rsidTr="00687135">
        <w:tc>
          <w:tcPr>
            <w:tcW w:w="833" w:type="pct"/>
          </w:tcPr>
          <w:p w14:paraId="57309C84" w14:textId="77777777" w:rsidR="00062C1A" w:rsidRPr="008638CF" w:rsidRDefault="00062C1A" w:rsidP="00687135">
            <w:pPr>
              <w:spacing w:after="120"/>
              <w:rPr>
                <w:rFonts w:ascii="Times New Roman" w:hAnsi="Times New Roman" w:cs="Times New Roman"/>
                <w:sz w:val="18"/>
                <w:szCs w:val="18"/>
              </w:rPr>
            </w:pPr>
            <w:r w:rsidRPr="008638CF">
              <w:rPr>
                <w:rFonts w:ascii="Times New Roman" w:hAnsi="Times New Roman" w:cs="Times New Roman"/>
                <w:sz w:val="18"/>
                <w:szCs w:val="18"/>
              </w:rPr>
              <w:t>China (Shandong, Beijing, and Hubei)</w:t>
            </w:r>
          </w:p>
        </w:tc>
        <w:tc>
          <w:tcPr>
            <w:tcW w:w="1076" w:type="pct"/>
          </w:tcPr>
          <w:p w14:paraId="7EF15535" w14:textId="77777777" w:rsidR="00062C1A" w:rsidRPr="008638CF" w:rsidRDefault="00062C1A" w:rsidP="00062C1A">
            <w:pPr>
              <w:pStyle w:val="ListParagraph"/>
              <w:numPr>
                <w:ilvl w:val="0"/>
                <w:numId w:val="1"/>
              </w:numPr>
              <w:spacing w:after="120"/>
              <w:ind w:left="288" w:hanging="288"/>
              <w:rPr>
                <w:rFonts w:ascii="Times New Roman" w:hAnsi="Times New Roman" w:cs="Times New Roman"/>
                <w:sz w:val="18"/>
                <w:szCs w:val="18"/>
              </w:rPr>
            </w:pPr>
            <w:r w:rsidRPr="008638CF">
              <w:rPr>
                <w:rFonts w:ascii="Times New Roman" w:hAnsi="Times New Roman" w:cs="Times New Roman"/>
                <w:sz w:val="18"/>
                <w:szCs w:val="18"/>
              </w:rPr>
              <w:t>Wholesale prices (time series)</w:t>
            </w:r>
          </w:p>
        </w:tc>
        <w:tc>
          <w:tcPr>
            <w:tcW w:w="625" w:type="pct"/>
          </w:tcPr>
          <w:p w14:paraId="0B5EC99E" w14:textId="77777777" w:rsidR="00062C1A" w:rsidRPr="008638CF" w:rsidRDefault="00062C1A" w:rsidP="00687135">
            <w:pPr>
              <w:pStyle w:val="ListParagraph"/>
              <w:spacing w:after="120"/>
              <w:ind w:left="288"/>
              <w:rPr>
                <w:rFonts w:ascii="Times New Roman" w:hAnsi="Times New Roman" w:cs="Times New Roman"/>
                <w:sz w:val="18"/>
                <w:szCs w:val="18"/>
              </w:rPr>
            </w:pPr>
          </w:p>
        </w:tc>
        <w:tc>
          <w:tcPr>
            <w:tcW w:w="625" w:type="pct"/>
          </w:tcPr>
          <w:p w14:paraId="4E697383" w14:textId="77777777" w:rsidR="00062C1A" w:rsidRPr="008638CF" w:rsidRDefault="00062C1A" w:rsidP="00062C1A">
            <w:pPr>
              <w:pStyle w:val="ListParagraph"/>
              <w:numPr>
                <w:ilvl w:val="0"/>
                <w:numId w:val="1"/>
              </w:numPr>
              <w:spacing w:after="120"/>
              <w:ind w:left="288" w:hanging="288"/>
              <w:rPr>
                <w:rFonts w:ascii="Times New Roman" w:hAnsi="Times New Roman" w:cs="Times New Roman"/>
                <w:sz w:val="18"/>
                <w:szCs w:val="18"/>
              </w:rPr>
            </w:pPr>
            <w:r w:rsidRPr="008638CF">
              <w:rPr>
                <w:rFonts w:ascii="Times New Roman" w:hAnsi="Times New Roman" w:cs="Times New Roman"/>
                <w:sz w:val="18"/>
                <w:szCs w:val="18"/>
              </w:rPr>
              <w:t>Chinese cabbage</w:t>
            </w:r>
          </w:p>
        </w:tc>
        <w:tc>
          <w:tcPr>
            <w:tcW w:w="1147" w:type="pct"/>
          </w:tcPr>
          <w:p w14:paraId="3E813C83" w14:textId="77777777" w:rsidR="00062C1A" w:rsidRPr="008638CF" w:rsidRDefault="00062C1A" w:rsidP="00062C1A">
            <w:pPr>
              <w:pStyle w:val="ListParagraph"/>
              <w:numPr>
                <w:ilvl w:val="0"/>
                <w:numId w:val="1"/>
              </w:numPr>
              <w:spacing w:after="120"/>
              <w:ind w:left="288" w:hanging="288"/>
              <w:rPr>
                <w:rFonts w:ascii="Times New Roman" w:hAnsi="Times New Roman" w:cs="Times New Roman"/>
                <w:sz w:val="18"/>
                <w:szCs w:val="18"/>
              </w:rPr>
            </w:pPr>
            <w:r w:rsidRPr="008638CF">
              <w:rPr>
                <w:rFonts w:ascii="Times New Roman" w:hAnsi="Times New Roman" w:cs="Times New Roman"/>
                <w:sz w:val="18"/>
                <w:szCs w:val="18"/>
              </w:rPr>
              <w:t xml:space="preserve">Increased significantly  </w:t>
            </w:r>
          </w:p>
        </w:tc>
        <w:tc>
          <w:tcPr>
            <w:tcW w:w="693" w:type="pct"/>
          </w:tcPr>
          <w:p w14:paraId="7EFB31D9" w14:textId="77777777" w:rsidR="00062C1A" w:rsidRPr="008638CF" w:rsidRDefault="00062C1A" w:rsidP="00687135">
            <w:pPr>
              <w:spacing w:after="120"/>
              <w:rPr>
                <w:rFonts w:ascii="Times New Roman" w:hAnsi="Times New Roman" w:cs="Times New Roman"/>
                <w:sz w:val="18"/>
                <w:szCs w:val="18"/>
              </w:rPr>
            </w:pPr>
            <w:r w:rsidRPr="008638CF">
              <w:rPr>
                <w:rFonts w:ascii="Times New Roman" w:hAnsi="Times New Roman" w:cs="Times New Roman"/>
                <w:sz w:val="18"/>
                <w:szCs w:val="18"/>
              </w:rPr>
              <w:t xml:space="preserve">Yu et al. </w:t>
            </w:r>
            <w:r w:rsidRPr="008638CF">
              <w:rPr>
                <w:rFonts w:ascii="Times New Roman" w:hAnsi="Times New Roman" w:cs="Times New Roman"/>
                <w:sz w:val="18"/>
                <w:szCs w:val="18"/>
              </w:rPr>
              <w:fldChar w:fldCharType="begin" w:fldLock="1"/>
            </w:r>
            <w:r w:rsidRPr="008638CF">
              <w:rPr>
                <w:rFonts w:ascii="Times New Roman" w:hAnsi="Times New Roman" w:cs="Times New Roman"/>
                <w:sz w:val="18"/>
                <w:szCs w:val="18"/>
              </w:rPr>
              <w:instrText>ADDIN CSL_CITATION {"citationItems":[{"id":"ITEM-1","itemData":{"DOI":"10.1108/CAER-04-2020-0054","ISSN":"17561388","abstract":"Purpose: The purpose of this paper is to empirically study the impact of the coronavirus disease 2019 (COVID-19) on food prices in China and provides policy implications for crisis management for other countries who are still under the crisis of COVID-19 and for the future in China and beyond as well. Design/methodology/approach: This paper first designed a theoretical model of market equilibrium, which shows that the impact of COVID-19 on food prices is linked to the impact difference on demand and supply in response to the COVID-19 crisis. Then we collected the representative prices data for four major food products (rice, wheat flour, pork and Chinese cabbages) from three provinces (Shandong as a producing base, Beijing as a consumption base and Hubei as the epicenter), and set up an iGARCH model. Findings: (1) No significant impact on rice and wheat flour prices, (2) significantly positive impact on cabbages prices and (3) various impact on pork prices. Note that the outbreak and the severity of COVID-19 have different impacts. The outbreak itself may have a relatively large impact on pork and cabbage prices, which may result from social panic, while the magnitude of the impact of severity is relatively small, and some are negative, perhaps due to more reduced demand during the quarantine. Practical implications: China always puts food security in its prior position of policy agenda and has been preparing for the worst scenario of the food security crisis. In the anti-COVID-19 campaign, China's local governments developed many measures to ensure food provision for each consumer. Hence, the impact of COVID-19 on food prices is minor. However, the outbreak of COVID-19 crisis could cause social panic in some scenarios where consumers may hoard food. Eventually, it may form a vicious cycle to push up food prices. This will be a challenging policy issue in crisis management for almost all governments. Originality/value: This paper provides empirical evidence on the impact of COVID-19 on food prices in China. China has basically contained the COVID-19 in the whole country, and no major food crisis occurred during this process. The results will provide information on crisis management for other countries that are still under the COVID-19 crisis, and for future China and beyond.","author":[{"dropping-particle":"","family":"Yu","given":"Xiaohua","non-dropping-particle":"","parse-names":false,"suffix":""},{"dropping-particle":"","family":"Liu","given":"Chang","non-dropping-particle":"","parse-names":false,"suffix":""},{"dropping-particle":"","family":"Wang","given":"Hanjie","non-dropping-particle":"","parse-names":false,"suffix":""},{"dropping-particle":"","family":"Feil","given":"Jan Henning","non-dropping-particle":"","parse-names":false,"suffix":""}],"container-title":"China Agricultural Economic Review","id":"ITEM-1","issue":"3","issued":{"date-parts":[["2020"]]},"page":"445-458","title":"The impact of COVID-19 on food prices in China: evidence of four major food products from Beijing, Shandong and Hubei Provinces","type":"article-journal","volume":"12"},"uris":["http://www.mendeley.com/documents/?uuid=6838032e-bb0e-44bf-83a7-39cd384328a4"]}],"mendeley":{"formattedCitation":"[18]","plainTextFormattedCitation":"[18]","previouslyFormattedCitation":"[18]"},"properties":{"noteIndex":0},"schema":"https://github.com/citation-style-language/schema/raw/master/csl-citation.json"}</w:instrText>
            </w:r>
            <w:r w:rsidRPr="008638CF">
              <w:rPr>
                <w:rFonts w:ascii="Times New Roman" w:hAnsi="Times New Roman" w:cs="Times New Roman"/>
                <w:sz w:val="18"/>
                <w:szCs w:val="18"/>
              </w:rPr>
              <w:fldChar w:fldCharType="separate"/>
            </w:r>
            <w:r w:rsidRPr="00687135">
              <w:rPr>
                <w:rFonts w:ascii="Times New Roman" w:hAnsi="Times New Roman" w:cs="Times New Roman"/>
                <w:noProof/>
                <w:sz w:val="18"/>
                <w:szCs w:val="18"/>
              </w:rPr>
              <w:t>[18]</w:t>
            </w:r>
            <w:r w:rsidRPr="008638CF">
              <w:rPr>
                <w:rFonts w:ascii="Times New Roman" w:hAnsi="Times New Roman" w:cs="Times New Roman"/>
                <w:sz w:val="18"/>
                <w:szCs w:val="18"/>
              </w:rPr>
              <w:fldChar w:fldCharType="end"/>
            </w:r>
          </w:p>
        </w:tc>
      </w:tr>
      <w:tr w:rsidR="00062C1A" w:rsidRPr="008638CF" w14:paraId="5D2CABCB" w14:textId="77777777" w:rsidTr="00687135">
        <w:tc>
          <w:tcPr>
            <w:tcW w:w="833" w:type="pct"/>
          </w:tcPr>
          <w:p w14:paraId="6EB6B7E1" w14:textId="77777777" w:rsidR="00062C1A" w:rsidRPr="008638CF" w:rsidRDefault="00062C1A" w:rsidP="00687135">
            <w:pPr>
              <w:spacing w:after="120"/>
              <w:rPr>
                <w:rFonts w:ascii="Times New Roman" w:hAnsi="Times New Roman" w:cs="Times New Roman"/>
                <w:sz w:val="18"/>
                <w:szCs w:val="18"/>
              </w:rPr>
            </w:pPr>
            <w:r w:rsidRPr="008638CF">
              <w:rPr>
                <w:rFonts w:ascii="Times New Roman" w:hAnsi="Times New Roman" w:cs="Times New Roman"/>
                <w:sz w:val="18"/>
                <w:szCs w:val="18"/>
              </w:rPr>
              <w:t>China</w:t>
            </w:r>
          </w:p>
        </w:tc>
        <w:tc>
          <w:tcPr>
            <w:tcW w:w="1076" w:type="pct"/>
          </w:tcPr>
          <w:p w14:paraId="72B91617" w14:textId="77777777" w:rsidR="00062C1A" w:rsidRPr="008638CF" w:rsidRDefault="00062C1A" w:rsidP="00062C1A">
            <w:pPr>
              <w:pStyle w:val="ListParagraph"/>
              <w:numPr>
                <w:ilvl w:val="0"/>
                <w:numId w:val="1"/>
              </w:numPr>
              <w:spacing w:after="120"/>
              <w:ind w:left="288" w:hanging="288"/>
              <w:rPr>
                <w:rFonts w:ascii="Times New Roman" w:hAnsi="Times New Roman" w:cs="Times New Roman"/>
                <w:sz w:val="18"/>
                <w:szCs w:val="18"/>
              </w:rPr>
            </w:pPr>
            <w:r w:rsidRPr="008638CF">
              <w:rPr>
                <w:rFonts w:ascii="Times New Roman" w:hAnsi="Times New Roman" w:cs="Times New Roman"/>
                <w:sz w:val="18"/>
                <w:szCs w:val="18"/>
              </w:rPr>
              <w:t>Wholesale prices (time series)</w:t>
            </w:r>
          </w:p>
        </w:tc>
        <w:tc>
          <w:tcPr>
            <w:tcW w:w="625" w:type="pct"/>
          </w:tcPr>
          <w:p w14:paraId="41916B2A" w14:textId="77777777" w:rsidR="00062C1A" w:rsidRPr="008638CF" w:rsidRDefault="00062C1A" w:rsidP="00687135">
            <w:pPr>
              <w:spacing w:after="120"/>
              <w:rPr>
                <w:rFonts w:ascii="Times New Roman" w:hAnsi="Times New Roman" w:cs="Times New Roman"/>
                <w:sz w:val="18"/>
                <w:szCs w:val="18"/>
              </w:rPr>
            </w:pPr>
          </w:p>
        </w:tc>
        <w:tc>
          <w:tcPr>
            <w:tcW w:w="625" w:type="pct"/>
          </w:tcPr>
          <w:p w14:paraId="02C8F903" w14:textId="77777777" w:rsidR="00062C1A" w:rsidRPr="008638CF" w:rsidRDefault="00062C1A" w:rsidP="00062C1A">
            <w:pPr>
              <w:pStyle w:val="ListParagraph"/>
              <w:numPr>
                <w:ilvl w:val="0"/>
                <w:numId w:val="1"/>
              </w:numPr>
              <w:spacing w:after="120"/>
              <w:ind w:left="288" w:hanging="288"/>
              <w:rPr>
                <w:rFonts w:ascii="Times New Roman" w:hAnsi="Times New Roman" w:cs="Times New Roman"/>
                <w:sz w:val="18"/>
                <w:szCs w:val="18"/>
              </w:rPr>
            </w:pPr>
            <w:r w:rsidRPr="008638CF">
              <w:rPr>
                <w:rFonts w:ascii="Times New Roman" w:hAnsi="Times New Roman" w:cs="Times New Roman"/>
                <w:sz w:val="18"/>
                <w:szCs w:val="18"/>
              </w:rPr>
              <w:t>Fresh fruits and vegetables</w:t>
            </w:r>
          </w:p>
        </w:tc>
        <w:tc>
          <w:tcPr>
            <w:tcW w:w="1147" w:type="pct"/>
          </w:tcPr>
          <w:p w14:paraId="730597E4" w14:textId="77777777" w:rsidR="00062C1A" w:rsidRPr="008638CF" w:rsidRDefault="00062C1A" w:rsidP="00062C1A">
            <w:pPr>
              <w:pStyle w:val="ListParagraph"/>
              <w:numPr>
                <w:ilvl w:val="0"/>
                <w:numId w:val="1"/>
              </w:numPr>
              <w:spacing w:after="120"/>
              <w:ind w:left="288" w:hanging="288"/>
              <w:rPr>
                <w:rFonts w:ascii="Times New Roman" w:hAnsi="Times New Roman" w:cs="Times New Roman"/>
                <w:sz w:val="18"/>
                <w:szCs w:val="18"/>
              </w:rPr>
            </w:pPr>
            <w:r w:rsidRPr="008638CF">
              <w:rPr>
                <w:rFonts w:ascii="Times New Roman" w:hAnsi="Times New Roman" w:cs="Times New Roman"/>
                <w:sz w:val="18"/>
                <w:szCs w:val="18"/>
              </w:rPr>
              <w:t>Increased by about 10%</w:t>
            </w:r>
          </w:p>
          <w:p w14:paraId="38A101B0" w14:textId="77777777" w:rsidR="00062C1A" w:rsidRPr="008638CF" w:rsidRDefault="00062C1A" w:rsidP="00687135">
            <w:pPr>
              <w:spacing w:after="120"/>
              <w:rPr>
                <w:rFonts w:ascii="Times New Roman" w:hAnsi="Times New Roman" w:cs="Times New Roman"/>
                <w:sz w:val="18"/>
                <w:szCs w:val="18"/>
              </w:rPr>
            </w:pPr>
          </w:p>
        </w:tc>
        <w:tc>
          <w:tcPr>
            <w:tcW w:w="693" w:type="pct"/>
          </w:tcPr>
          <w:p w14:paraId="13CA9116" w14:textId="77777777" w:rsidR="00062C1A" w:rsidRPr="008638CF" w:rsidRDefault="00062C1A" w:rsidP="00687135">
            <w:pPr>
              <w:spacing w:after="120"/>
              <w:rPr>
                <w:rFonts w:ascii="Times New Roman" w:hAnsi="Times New Roman" w:cs="Times New Roman"/>
                <w:sz w:val="18"/>
                <w:szCs w:val="18"/>
              </w:rPr>
            </w:pPr>
            <w:proofErr w:type="spellStart"/>
            <w:r w:rsidRPr="00687135">
              <w:rPr>
                <w:rFonts w:ascii="Times New Roman" w:hAnsi="Times New Roman" w:cs="Times New Roman"/>
                <w:sz w:val="18"/>
                <w:szCs w:val="18"/>
              </w:rPr>
              <w:t>Ç</w:t>
            </w:r>
            <w:r w:rsidRPr="008638CF">
              <w:rPr>
                <w:rFonts w:ascii="Times New Roman" w:hAnsi="Times New Roman" w:cs="Times New Roman"/>
                <w:sz w:val="18"/>
                <w:szCs w:val="18"/>
              </w:rPr>
              <w:t>ak</w:t>
            </w:r>
            <w:r w:rsidRPr="00687135">
              <w:rPr>
                <w:rFonts w:ascii="Times New Roman" w:hAnsi="Times New Roman" w:cs="Times New Roman"/>
                <w:sz w:val="18"/>
                <w:szCs w:val="18"/>
              </w:rPr>
              <w:t>ı</w:t>
            </w:r>
            <w:r w:rsidRPr="008638CF">
              <w:rPr>
                <w:rFonts w:ascii="Times New Roman" w:hAnsi="Times New Roman" w:cs="Times New Roman"/>
                <w:sz w:val="18"/>
                <w:szCs w:val="18"/>
              </w:rPr>
              <w:t>r</w:t>
            </w:r>
            <w:proofErr w:type="spellEnd"/>
            <w:r w:rsidRPr="008638CF">
              <w:rPr>
                <w:rFonts w:ascii="Times New Roman" w:hAnsi="Times New Roman" w:cs="Times New Roman"/>
                <w:sz w:val="18"/>
                <w:szCs w:val="18"/>
              </w:rPr>
              <w:t xml:space="preserve">, Li, and Yang </w:t>
            </w:r>
            <w:r w:rsidRPr="008638CF">
              <w:rPr>
                <w:rFonts w:ascii="Times New Roman" w:hAnsi="Times New Roman" w:cs="Times New Roman"/>
                <w:sz w:val="18"/>
                <w:szCs w:val="18"/>
              </w:rPr>
              <w:fldChar w:fldCharType="begin" w:fldLock="1"/>
            </w:r>
            <w:r w:rsidRPr="008638CF">
              <w:rPr>
                <w:rFonts w:ascii="Times New Roman" w:hAnsi="Times New Roman" w:cs="Times New Roman"/>
                <w:sz w:val="18"/>
                <w:szCs w:val="18"/>
              </w:rPr>
              <w:instrText>ADDIN CSL_CITATION {"citationItems":[{"id":"ITEM-1","itemData":{"DOI":"10.1002/aepp.13136","ISSN":"20405804","abstract":"This paper examines the impact of COVID-19 on fruits and vegetable prices in the United States and China in a difference-in-differences framework. Our main results show differing impacts of the pandemic on the U.S. and Chinese wholesale prices. We conclude that despite the unprecedented disruptions, the U.S. produce industry remained intact. However, the long-run effects could be mixed. We conjecture that the industry would stay resilient in the long run by having gained practical know-how. Nevertheless, potential structural changes, such as changing household expenditure patterns due to income loss and increasing concentration in the food service market, could hurt the industry.","author":[{"dropping-particle":"","family":"Çakır","given":"Metin","non-dropping-particle":"","parse-names":false,"suffix":""},{"dropping-particle":"","family":"Li","given":"Qingxiao","non-dropping-particle":"","parse-names":false,"suffix":""},{"dropping-particle":"","family":"Yang","given":"Xiaoli","non-dropping-particle":"","parse-names":false,"suffix":""}],"container-title":"Applied Economic Perspectives and Policy","id":"ITEM-1","issue":"1","issued":{"date-parts":[["2021"]]},"page":"341-354","title":"COVID-19 and fresh produce markets in the United States and China","type":"article-journal","volume":"43"},"uris":["http://www.mendeley.com/documents/?uuid=2ee0050c-2903-47af-a2d4-0c6e7984b18d"]}],"mendeley":{"formattedCitation":"[19]","plainTextFormattedCitation":"[19]","previouslyFormattedCitation":"[19]"},"properties":{"noteIndex":0},"schema":"https://github.com/citation-style-language/schema/raw/master/csl-citation.json"}</w:instrText>
            </w:r>
            <w:r w:rsidRPr="008638CF">
              <w:rPr>
                <w:rFonts w:ascii="Times New Roman" w:hAnsi="Times New Roman" w:cs="Times New Roman"/>
                <w:sz w:val="18"/>
                <w:szCs w:val="18"/>
              </w:rPr>
              <w:fldChar w:fldCharType="separate"/>
            </w:r>
            <w:r w:rsidRPr="00687135">
              <w:rPr>
                <w:rFonts w:ascii="Times New Roman" w:hAnsi="Times New Roman" w:cs="Times New Roman"/>
                <w:noProof/>
                <w:sz w:val="18"/>
                <w:szCs w:val="18"/>
              </w:rPr>
              <w:t>[19]</w:t>
            </w:r>
            <w:r w:rsidRPr="008638CF">
              <w:rPr>
                <w:rFonts w:ascii="Times New Roman" w:hAnsi="Times New Roman" w:cs="Times New Roman"/>
                <w:sz w:val="18"/>
                <w:szCs w:val="18"/>
              </w:rPr>
              <w:fldChar w:fldCharType="end"/>
            </w:r>
          </w:p>
        </w:tc>
      </w:tr>
      <w:tr w:rsidR="00062C1A" w:rsidRPr="008638CF" w14:paraId="5CCB737F" w14:textId="77777777" w:rsidTr="00687135">
        <w:tc>
          <w:tcPr>
            <w:tcW w:w="833" w:type="pct"/>
          </w:tcPr>
          <w:p w14:paraId="15C76A6F" w14:textId="77777777" w:rsidR="00062C1A" w:rsidRPr="008638CF" w:rsidRDefault="00062C1A" w:rsidP="00687135">
            <w:pPr>
              <w:spacing w:after="120"/>
              <w:rPr>
                <w:rFonts w:ascii="Times New Roman" w:hAnsi="Times New Roman" w:cs="Times New Roman"/>
                <w:sz w:val="18"/>
                <w:szCs w:val="18"/>
              </w:rPr>
            </w:pPr>
            <w:r w:rsidRPr="008638CF">
              <w:rPr>
                <w:rFonts w:ascii="Times New Roman" w:hAnsi="Times New Roman" w:cs="Times New Roman"/>
                <w:sz w:val="18"/>
                <w:szCs w:val="18"/>
              </w:rPr>
              <w:t>India (urban food markets)</w:t>
            </w:r>
          </w:p>
        </w:tc>
        <w:tc>
          <w:tcPr>
            <w:tcW w:w="1076" w:type="pct"/>
          </w:tcPr>
          <w:p w14:paraId="1E4AD614" w14:textId="77777777" w:rsidR="00062C1A" w:rsidRPr="008638CF" w:rsidRDefault="00062C1A" w:rsidP="00062C1A">
            <w:pPr>
              <w:pStyle w:val="ListParagraph"/>
              <w:numPr>
                <w:ilvl w:val="0"/>
                <w:numId w:val="1"/>
              </w:numPr>
              <w:spacing w:after="120"/>
              <w:ind w:left="288" w:hanging="288"/>
              <w:rPr>
                <w:rFonts w:ascii="Times New Roman" w:hAnsi="Times New Roman" w:cs="Times New Roman"/>
                <w:sz w:val="18"/>
                <w:szCs w:val="18"/>
              </w:rPr>
            </w:pPr>
            <w:r w:rsidRPr="008638CF">
              <w:rPr>
                <w:rFonts w:ascii="Times New Roman" w:hAnsi="Times New Roman" w:cs="Times New Roman"/>
                <w:sz w:val="18"/>
                <w:szCs w:val="18"/>
              </w:rPr>
              <w:t>Wholesale and retail prices (time series)</w:t>
            </w:r>
          </w:p>
        </w:tc>
        <w:tc>
          <w:tcPr>
            <w:tcW w:w="625" w:type="pct"/>
          </w:tcPr>
          <w:p w14:paraId="3803881F" w14:textId="77777777" w:rsidR="00062C1A" w:rsidRPr="008638CF" w:rsidRDefault="00062C1A" w:rsidP="00062C1A">
            <w:pPr>
              <w:pStyle w:val="ListParagraph"/>
              <w:numPr>
                <w:ilvl w:val="0"/>
                <w:numId w:val="1"/>
              </w:numPr>
              <w:spacing w:after="120"/>
              <w:ind w:left="288" w:hanging="288"/>
              <w:rPr>
                <w:rFonts w:ascii="Times New Roman" w:hAnsi="Times New Roman" w:cs="Times New Roman"/>
                <w:sz w:val="18"/>
                <w:szCs w:val="18"/>
              </w:rPr>
            </w:pPr>
            <w:r w:rsidRPr="008638CF">
              <w:rPr>
                <w:rFonts w:ascii="Times New Roman" w:hAnsi="Times New Roman" w:cs="Times New Roman"/>
                <w:sz w:val="18"/>
                <w:szCs w:val="18"/>
              </w:rPr>
              <w:t>Rice</w:t>
            </w:r>
          </w:p>
          <w:p w14:paraId="7A89D258" w14:textId="77777777" w:rsidR="00062C1A" w:rsidRPr="008638CF" w:rsidRDefault="00062C1A" w:rsidP="00062C1A">
            <w:pPr>
              <w:pStyle w:val="ListParagraph"/>
              <w:numPr>
                <w:ilvl w:val="0"/>
                <w:numId w:val="1"/>
              </w:numPr>
              <w:spacing w:after="120"/>
              <w:ind w:left="288" w:hanging="288"/>
              <w:rPr>
                <w:rFonts w:ascii="Times New Roman" w:hAnsi="Times New Roman" w:cs="Times New Roman"/>
                <w:sz w:val="18"/>
                <w:szCs w:val="18"/>
              </w:rPr>
            </w:pPr>
            <w:r w:rsidRPr="008638CF">
              <w:rPr>
                <w:rFonts w:ascii="Times New Roman" w:hAnsi="Times New Roman" w:cs="Times New Roman"/>
                <w:sz w:val="18"/>
                <w:szCs w:val="18"/>
              </w:rPr>
              <w:t>Atta</w:t>
            </w:r>
          </w:p>
          <w:p w14:paraId="145765F2" w14:textId="77777777" w:rsidR="00062C1A" w:rsidRPr="008638CF" w:rsidRDefault="00062C1A" w:rsidP="00062C1A">
            <w:pPr>
              <w:pStyle w:val="ListParagraph"/>
              <w:numPr>
                <w:ilvl w:val="0"/>
                <w:numId w:val="1"/>
              </w:numPr>
              <w:spacing w:after="120"/>
              <w:ind w:left="288" w:hanging="288"/>
              <w:rPr>
                <w:rFonts w:ascii="Times New Roman" w:hAnsi="Times New Roman" w:cs="Times New Roman"/>
                <w:sz w:val="18"/>
                <w:szCs w:val="18"/>
              </w:rPr>
            </w:pPr>
            <w:r w:rsidRPr="008638CF">
              <w:rPr>
                <w:rFonts w:ascii="Times New Roman" w:hAnsi="Times New Roman" w:cs="Times New Roman"/>
                <w:sz w:val="18"/>
                <w:szCs w:val="18"/>
              </w:rPr>
              <w:t>Edible oils</w:t>
            </w:r>
          </w:p>
          <w:p w14:paraId="77EE9EA5" w14:textId="77777777" w:rsidR="00062C1A" w:rsidRPr="008638CF" w:rsidRDefault="00062C1A" w:rsidP="00062C1A">
            <w:pPr>
              <w:pStyle w:val="ListParagraph"/>
              <w:numPr>
                <w:ilvl w:val="0"/>
                <w:numId w:val="1"/>
              </w:numPr>
              <w:spacing w:after="120"/>
              <w:ind w:left="288" w:hanging="288"/>
              <w:rPr>
                <w:rFonts w:ascii="Times New Roman" w:hAnsi="Times New Roman" w:cs="Times New Roman"/>
                <w:sz w:val="18"/>
                <w:szCs w:val="18"/>
              </w:rPr>
            </w:pPr>
            <w:r w:rsidRPr="008638CF">
              <w:rPr>
                <w:rFonts w:ascii="Times New Roman" w:hAnsi="Times New Roman" w:cs="Times New Roman"/>
                <w:sz w:val="18"/>
                <w:szCs w:val="18"/>
              </w:rPr>
              <w:t>Pulses</w:t>
            </w:r>
          </w:p>
        </w:tc>
        <w:tc>
          <w:tcPr>
            <w:tcW w:w="625" w:type="pct"/>
          </w:tcPr>
          <w:p w14:paraId="184926D1" w14:textId="77777777" w:rsidR="00062C1A" w:rsidRPr="008638CF" w:rsidRDefault="00062C1A" w:rsidP="00687135">
            <w:pPr>
              <w:spacing w:after="120"/>
              <w:rPr>
                <w:rFonts w:ascii="Times New Roman" w:hAnsi="Times New Roman" w:cs="Times New Roman"/>
                <w:sz w:val="18"/>
                <w:szCs w:val="18"/>
              </w:rPr>
            </w:pPr>
          </w:p>
        </w:tc>
        <w:tc>
          <w:tcPr>
            <w:tcW w:w="1147" w:type="pct"/>
          </w:tcPr>
          <w:p w14:paraId="4962D19A" w14:textId="77777777" w:rsidR="00062C1A" w:rsidRPr="008638CF" w:rsidRDefault="00062C1A" w:rsidP="00062C1A">
            <w:pPr>
              <w:pStyle w:val="ListParagraph"/>
              <w:numPr>
                <w:ilvl w:val="0"/>
                <w:numId w:val="1"/>
              </w:numPr>
              <w:spacing w:after="120"/>
              <w:ind w:left="288" w:hanging="288"/>
              <w:rPr>
                <w:rFonts w:ascii="Times New Roman" w:hAnsi="Times New Roman" w:cs="Times New Roman"/>
                <w:sz w:val="18"/>
                <w:szCs w:val="18"/>
              </w:rPr>
            </w:pPr>
            <w:r w:rsidRPr="008638CF">
              <w:rPr>
                <w:rFonts w:ascii="Times New Roman" w:hAnsi="Times New Roman" w:cs="Times New Roman"/>
                <w:sz w:val="18"/>
                <w:szCs w:val="18"/>
              </w:rPr>
              <w:t>0.98% increased</w:t>
            </w:r>
          </w:p>
          <w:p w14:paraId="6F0FEB31" w14:textId="77777777" w:rsidR="00062C1A" w:rsidRPr="008638CF" w:rsidRDefault="00062C1A" w:rsidP="00062C1A">
            <w:pPr>
              <w:pStyle w:val="ListParagraph"/>
              <w:numPr>
                <w:ilvl w:val="0"/>
                <w:numId w:val="1"/>
              </w:numPr>
              <w:spacing w:after="120"/>
              <w:ind w:left="288" w:hanging="288"/>
              <w:rPr>
                <w:rFonts w:ascii="Times New Roman" w:hAnsi="Times New Roman" w:cs="Times New Roman"/>
                <w:sz w:val="18"/>
                <w:szCs w:val="18"/>
              </w:rPr>
            </w:pPr>
            <w:r w:rsidRPr="008638CF">
              <w:rPr>
                <w:rFonts w:ascii="Times New Roman" w:hAnsi="Times New Roman" w:cs="Times New Roman"/>
                <w:sz w:val="18"/>
                <w:szCs w:val="18"/>
              </w:rPr>
              <w:t>0.54% increased</w:t>
            </w:r>
          </w:p>
          <w:p w14:paraId="50BEA65E" w14:textId="77777777" w:rsidR="00062C1A" w:rsidRPr="008638CF" w:rsidRDefault="00062C1A" w:rsidP="00062C1A">
            <w:pPr>
              <w:pStyle w:val="ListParagraph"/>
              <w:numPr>
                <w:ilvl w:val="0"/>
                <w:numId w:val="1"/>
              </w:numPr>
              <w:spacing w:after="120"/>
              <w:ind w:left="288" w:hanging="288"/>
              <w:rPr>
                <w:rFonts w:ascii="Times New Roman" w:hAnsi="Times New Roman" w:cs="Times New Roman"/>
                <w:sz w:val="18"/>
                <w:szCs w:val="18"/>
              </w:rPr>
            </w:pPr>
            <w:r w:rsidRPr="008638CF">
              <w:rPr>
                <w:rFonts w:ascii="Times New Roman" w:hAnsi="Times New Roman" w:cs="Times New Roman"/>
                <w:sz w:val="18"/>
                <w:szCs w:val="18"/>
              </w:rPr>
              <w:t xml:space="preserve">3.5% increased </w:t>
            </w:r>
          </w:p>
          <w:p w14:paraId="3D014FD2" w14:textId="77777777" w:rsidR="00062C1A" w:rsidRPr="008638CF" w:rsidRDefault="00062C1A" w:rsidP="00062C1A">
            <w:pPr>
              <w:pStyle w:val="ListParagraph"/>
              <w:numPr>
                <w:ilvl w:val="0"/>
                <w:numId w:val="1"/>
              </w:numPr>
              <w:spacing w:after="120"/>
              <w:ind w:left="288" w:hanging="288"/>
              <w:rPr>
                <w:rFonts w:ascii="Times New Roman" w:hAnsi="Times New Roman" w:cs="Times New Roman"/>
                <w:sz w:val="18"/>
                <w:szCs w:val="18"/>
              </w:rPr>
            </w:pPr>
            <w:r w:rsidRPr="008638CF">
              <w:rPr>
                <w:rFonts w:ascii="Times New Roman" w:hAnsi="Times New Roman" w:cs="Times New Roman"/>
                <w:sz w:val="18"/>
                <w:szCs w:val="18"/>
              </w:rPr>
              <w:t xml:space="preserve">6% increased </w:t>
            </w:r>
          </w:p>
        </w:tc>
        <w:tc>
          <w:tcPr>
            <w:tcW w:w="693" w:type="pct"/>
          </w:tcPr>
          <w:p w14:paraId="766005CD" w14:textId="77777777" w:rsidR="00062C1A" w:rsidRPr="008638CF" w:rsidRDefault="00062C1A" w:rsidP="00687135">
            <w:pPr>
              <w:spacing w:after="120"/>
              <w:rPr>
                <w:rFonts w:ascii="Times New Roman" w:hAnsi="Times New Roman" w:cs="Times New Roman"/>
                <w:sz w:val="18"/>
                <w:szCs w:val="18"/>
              </w:rPr>
            </w:pPr>
            <w:r w:rsidRPr="008638CF">
              <w:rPr>
                <w:rFonts w:ascii="Times New Roman" w:hAnsi="Times New Roman" w:cs="Times New Roman"/>
                <w:sz w:val="18"/>
                <w:szCs w:val="18"/>
              </w:rPr>
              <w:t xml:space="preserve">Narayanan and  </w:t>
            </w:r>
            <w:proofErr w:type="spellStart"/>
            <w:r w:rsidRPr="008638CF">
              <w:rPr>
                <w:rFonts w:ascii="Times New Roman" w:hAnsi="Times New Roman" w:cs="Times New Roman"/>
                <w:sz w:val="18"/>
                <w:szCs w:val="18"/>
              </w:rPr>
              <w:t>Saha</w:t>
            </w:r>
            <w:proofErr w:type="spellEnd"/>
            <w:r w:rsidRPr="008638CF">
              <w:rPr>
                <w:rFonts w:ascii="Times New Roman" w:hAnsi="Times New Roman" w:cs="Times New Roman"/>
                <w:sz w:val="18"/>
                <w:szCs w:val="18"/>
              </w:rPr>
              <w:t xml:space="preserve"> </w:t>
            </w:r>
            <w:r w:rsidRPr="008638CF">
              <w:rPr>
                <w:rFonts w:ascii="Times New Roman" w:hAnsi="Times New Roman" w:cs="Times New Roman"/>
                <w:sz w:val="18"/>
                <w:szCs w:val="18"/>
              </w:rPr>
              <w:fldChar w:fldCharType="begin" w:fldLock="1"/>
            </w:r>
            <w:r w:rsidRPr="008638CF">
              <w:rPr>
                <w:rFonts w:ascii="Times New Roman" w:hAnsi="Times New Roman" w:cs="Times New Roman"/>
                <w:sz w:val="18"/>
                <w:szCs w:val="18"/>
              </w:rPr>
              <w:instrText>ADDIN CSL_CITATION {"citationItems":[{"id":"ITEM-1","itemData":{"DOI":"10.1016/j.gfs.2021.100515","ISSN":"22119124","abstract":"On March 24, 2020, the Government of India announced a 21-day national lockdown that has since been extended to May 31, 2020. The lockdown left urban food markets in disarray with severe supply bottlenecks and restrictions on doing business. At a time when food prices in India were declining consistently, supply disruptions consequent to the lockdown have reversed the trend on average. Based on an analysis of publicly available data on wholesale and retail prices for 22 commodities from 114 Centres, we find that prices have increased since the lockdown, as of August 1, 2020. There is significant diversity across commodities and geographies that mask aggregate figures. Average price increases were to the tune of over 6% for several pulses, over 3.5% for most edible oils, 15% for potato 28% for tomato in the four weeks post-lockdown compared to prices during the four weeks preceding the lockdown. Price of meat and fish too have registered large increases. Price wedge between retail and wholesale prices increased as did spatial dispersion, both signifying friction in supply chains. We find that smaller cities have seen a much higher increase in prices with some seeing a rise in retail food prices by as much as 20%. Three rounds of surveys, conducted between April and July, of food retailers in 14 Indian cities reveal serious operational challenges. These include, among others, transport and labor shortages, police harassment and social discrimination. At the same time, several innovative arrangements and adaptations have evolved as well suggesting resilience. The paper reviews these aspects and outlines some lessons for food policy in emerging economies.","author":[{"dropping-particle":"","family":"Narayanan","given":"Sudha","non-dropping-particle":"","parse-names":false,"suffix":""},{"dropping-particle":"","family":"Saha","given":"Shree","non-dropping-particle":"","parse-names":false,"suffix":""}],"container-title":"Global Food Security","id":"ITEM-1","issue":"April","issued":{"date-parts":[["2021","6"]]},"page":"100515","title":"Urban food markets and the COVID-19 lockdown in India","type":"article-journal","volume":"29"},"uris":["http://www.mendeley.com/documents/?uuid=b1f84f50-c214-4f87-97d4-6a41d7bce892"]}],"mendeley":{"formattedCitation":"[13]","plainTextFormattedCitation":"[13]","previouslyFormattedCitation":"[13]"},"properties":{"noteIndex":0},"schema":"https://github.com/citation-style-language/schema/raw/master/csl-citation.json"}</w:instrText>
            </w:r>
            <w:r w:rsidRPr="008638CF">
              <w:rPr>
                <w:rFonts w:ascii="Times New Roman" w:hAnsi="Times New Roman" w:cs="Times New Roman"/>
                <w:sz w:val="18"/>
                <w:szCs w:val="18"/>
              </w:rPr>
              <w:fldChar w:fldCharType="separate"/>
            </w:r>
            <w:r w:rsidRPr="00687135">
              <w:rPr>
                <w:rFonts w:ascii="Times New Roman" w:hAnsi="Times New Roman" w:cs="Times New Roman"/>
                <w:noProof/>
                <w:sz w:val="18"/>
                <w:szCs w:val="18"/>
              </w:rPr>
              <w:t>[13]</w:t>
            </w:r>
            <w:r w:rsidRPr="008638CF">
              <w:rPr>
                <w:rFonts w:ascii="Times New Roman" w:hAnsi="Times New Roman" w:cs="Times New Roman"/>
                <w:sz w:val="18"/>
                <w:szCs w:val="18"/>
              </w:rPr>
              <w:fldChar w:fldCharType="end"/>
            </w:r>
          </w:p>
        </w:tc>
      </w:tr>
      <w:tr w:rsidR="00062C1A" w:rsidRPr="008638CF" w14:paraId="2AA99F19" w14:textId="77777777" w:rsidTr="00687135">
        <w:tc>
          <w:tcPr>
            <w:tcW w:w="833" w:type="pct"/>
          </w:tcPr>
          <w:p w14:paraId="041AA9E1" w14:textId="77777777" w:rsidR="00062C1A" w:rsidRPr="008638CF" w:rsidRDefault="00062C1A" w:rsidP="00687135">
            <w:pPr>
              <w:spacing w:after="120"/>
              <w:rPr>
                <w:rFonts w:ascii="Times New Roman" w:hAnsi="Times New Roman" w:cs="Times New Roman"/>
                <w:sz w:val="18"/>
                <w:szCs w:val="18"/>
              </w:rPr>
            </w:pPr>
          </w:p>
        </w:tc>
        <w:tc>
          <w:tcPr>
            <w:tcW w:w="1076" w:type="pct"/>
          </w:tcPr>
          <w:p w14:paraId="0DF3CEF2" w14:textId="77777777" w:rsidR="00062C1A" w:rsidRPr="008638CF" w:rsidRDefault="00062C1A" w:rsidP="00687135">
            <w:pPr>
              <w:pStyle w:val="ListParagraph"/>
              <w:spacing w:after="120"/>
              <w:ind w:left="288"/>
              <w:rPr>
                <w:rFonts w:ascii="Times New Roman" w:hAnsi="Times New Roman" w:cs="Times New Roman"/>
                <w:sz w:val="18"/>
                <w:szCs w:val="18"/>
              </w:rPr>
            </w:pPr>
          </w:p>
        </w:tc>
        <w:tc>
          <w:tcPr>
            <w:tcW w:w="625" w:type="pct"/>
          </w:tcPr>
          <w:p w14:paraId="5D56C1D9" w14:textId="77777777" w:rsidR="00062C1A" w:rsidRPr="008638CF" w:rsidRDefault="00062C1A" w:rsidP="00687135">
            <w:pPr>
              <w:spacing w:after="120"/>
              <w:rPr>
                <w:rFonts w:ascii="Times New Roman" w:hAnsi="Times New Roman" w:cs="Times New Roman"/>
                <w:sz w:val="18"/>
                <w:szCs w:val="18"/>
              </w:rPr>
            </w:pPr>
          </w:p>
        </w:tc>
        <w:tc>
          <w:tcPr>
            <w:tcW w:w="625" w:type="pct"/>
          </w:tcPr>
          <w:p w14:paraId="64579AEA" w14:textId="77777777" w:rsidR="00062C1A" w:rsidRPr="008638CF" w:rsidRDefault="00062C1A" w:rsidP="00062C1A">
            <w:pPr>
              <w:pStyle w:val="ListParagraph"/>
              <w:numPr>
                <w:ilvl w:val="0"/>
                <w:numId w:val="1"/>
              </w:numPr>
              <w:spacing w:after="120"/>
              <w:ind w:left="288" w:hanging="288"/>
              <w:rPr>
                <w:rFonts w:ascii="Times New Roman" w:hAnsi="Times New Roman" w:cs="Times New Roman"/>
                <w:sz w:val="18"/>
                <w:szCs w:val="18"/>
              </w:rPr>
            </w:pPr>
            <w:r w:rsidRPr="008638CF">
              <w:rPr>
                <w:rFonts w:ascii="Times New Roman" w:hAnsi="Times New Roman" w:cs="Times New Roman"/>
                <w:sz w:val="18"/>
                <w:szCs w:val="18"/>
              </w:rPr>
              <w:t>Potato</w:t>
            </w:r>
          </w:p>
          <w:p w14:paraId="0FDEF13B" w14:textId="77777777" w:rsidR="00062C1A" w:rsidRPr="008638CF" w:rsidRDefault="00062C1A" w:rsidP="00062C1A">
            <w:pPr>
              <w:pStyle w:val="ListParagraph"/>
              <w:numPr>
                <w:ilvl w:val="0"/>
                <w:numId w:val="1"/>
              </w:numPr>
              <w:spacing w:after="120"/>
              <w:ind w:left="288" w:hanging="288"/>
              <w:rPr>
                <w:rFonts w:ascii="Times New Roman" w:hAnsi="Times New Roman" w:cs="Times New Roman"/>
                <w:sz w:val="18"/>
                <w:szCs w:val="18"/>
              </w:rPr>
            </w:pPr>
            <w:r w:rsidRPr="008638CF">
              <w:rPr>
                <w:rFonts w:ascii="Times New Roman" w:hAnsi="Times New Roman" w:cs="Times New Roman"/>
                <w:sz w:val="18"/>
                <w:szCs w:val="18"/>
              </w:rPr>
              <w:t>Tomato</w:t>
            </w:r>
          </w:p>
        </w:tc>
        <w:tc>
          <w:tcPr>
            <w:tcW w:w="1147" w:type="pct"/>
          </w:tcPr>
          <w:p w14:paraId="76D91F53" w14:textId="77777777" w:rsidR="00062C1A" w:rsidRPr="008638CF" w:rsidRDefault="00062C1A" w:rsidP="00062C1A">
            <w:pPr>
              <w:pStyle w:val="ListParagraph"/>
              <w:numPr>
                <w:ilvl w:val="0"/>
                <w:numId w:val="1"/>
              </w:numPr>
              <w:spacing w:after="120"/>
              <w:ind w:left="288" w:hanging="288"/>
              <w:rPr>
                <w:rFonts w:ascii="Times New Roman" w:hAnsi="Times New Roman" w:cs="Times New Roman"/>
                <w:sz w:val="18"/>
                <w:szCs w:val="18"/>
              </w:rPr>
            </w:pPr>
            <w:r w:rsidRPr="008638CF">
              <w:rPr>
                <w:rFonts w:ascii="Times New Roman" w:hAnsi="Times New Roman" w:cs="Times New Roman"/>
                <w:sz w:val="18"/>
                <w:szCs w:val="18"/>
              </w:rPr>
              <w:t xml:space="preserve">15% increased </w:t>
            </w:r>
          </w:p>
          <w:p w14:paraId="0293AA84" w14:textId="77777777" w:rsidR="00062C1A" w:rsidRPr="008638CF" w:rsidRDefault="00062C1A" w:rsidP="00062C1A">
            <w:pPr>
              <w:pStyle w:val="ListParagraph"/>
              <w:numPr>
                <w:ilvl w:val="0"/>
                <w:numId w:val="1"/>
              </w:numPr>
              <w:spacing w:after="120"/>
              <w:ind w:left="288" w:hanging="288"/>
              <w:rPr>
                <w:rFonts w:ascii="Times New Roman" w:hAnsi="Times New Roman" w:cs="Times New Roman"/>
                <w:sz w:val="18"/>
                <w:szCs w:val="18"/>
              </w:rPr>
            </w:pPr>
            <w:r w:rsidRPr="008638CF">
              <w:rPr>
                <w:rFonts w:ascii="Times New Roman" w:hAnsi="Times New Roman" w:cs="Times New Roman"/>
                <w:sz w:val="18"/>
                <w:szCs w:val="18"/>
              </w:rPr>
              <w:t xml:space="preserve">28% increased </w:t>
            </w:r>
          </w:p>
        </w:tc>
        <w:tc>
          <w:tcPr>
            <w:tcW w:w="693" w:type="pct"/>
          </w:tcPr>
          <w:p w14:paraId="76014B10" w14:textId="77777777" w:rsidR="00062C1A" w:rsidRPr="008638CF" w:rsidRDefault="00062C1A" w:rsidP="00687135">
            <w:pPr>
              <w:spacing w:after="120"/>
              <w:rPr>
                <w:rFonts w:ascii="Times New Roman" w:hAnsi="Times New Roman" w:cs="Times New Roman"/>
                <w:sz w:val="18"/>
                <w:szCs w:val="18"/>
              </w:rPr>
            </w:pPr>
          </w:p>
        </w:tc>
      </w:tr>
      <w:tr w:rsidR="00062C1A" w:rsidRPr="008638CF" w14:paraId="0A8C0E3B" w14:textId="77777777" w:rsidTr="00687135">
        <w:tc>
          <w:tcPr>
            <w:tcW w:w="833" w:type="pct"/>
            <w:vMerge w:val="restart"/>
          </w:tcPr>
          <w:p w14:paraId="48495D6B" w14:textId="77777777" w:rsidR="00062C1A" w:rsidRPr="008638CF" w:rsidRDefault="00062C1A" w:rsidP="00687135">
            <w:pPr>
              <w:spacing w:after="120"/>
              <w:rPr>
                <w:rFonts w:ascii="Times New Roman" w:hAnsi="Times New Roman" w:cs="Times New Roman"/>
                <w:sz w:val="18"/>
                <w:szCs w:val="18"/>
              </w:rPr>
            </w:pPr>
            <w:r w:rsidRPr="008638CF">
              <w:rPr>
                <w:rFonts w:ascii="Times New Roman" w:hAnsi="Times New Roman" w:cs="Times New Roman"/>
                <w:sz w:val="18"/>
                <w:szCs w:val="18"/>
              </w:rPr>
              <w:t>India (Maharashtra, Jharkhand, and Meghalaya)</w:t>
            </w:r>
          </w:p>
        </w:tc>
        <w:tc>
          <w:tcPr>
            <w:tcW w:w="1076" w:type="pct"/>
            <w:vMerge w:val="restart"/>
          </w:tcPr>
          <w:p w14:paraId="4191BBD2" w14:textId="77777777" w:rsidR="00062C1A" w:rsidRPr="008638CF" w:rsidRDefault="00062C1A" w:rsidP="00062C1A">
            <w:pPr>
              <w:pStyle w:val="ListParagraph"/>
              <w:numPr>
                <w:ilvl w:val="0"/>
                <w:numId w:val="1"/>
              </w:numPr>
              <w:spacing w:after="120"/>
              <w:ind w:left="288" w:hanging="288"/>
              <w:rPr>
                <w:rFonts w:ascii="Times New Roman" w:hAnsi="Times New Roman" w:cs="Times New Roman"/>
                <w:sz w:val="18"/>
                <w:szCs w:val="18"/>
              </w:rPr>
            </w:pPr>
            <w:r w:rsidRPr="008638CF">
              <w:rPr>
                <w:rFonts w:ascii="Times New Roman" w:hAnsi="Times New Roman" w:cs="Times New Roman"/>
                <w:sz w:val="18"/>
                <w:szCs w:val="18"/>
              </w:rPr>
              <w:t>Wholesale and retail prices (time series)</w:t>
            </w:r>
          </w:p>
        </w:tc>
        <w:tc>
          <w:tcPr>
            <w:tcW w:w="625" w:type="pct"/>
          </w:tcPr>
          <w:p w14:paraId="0EDF3AFD" w14:textId="77777777" w:rsidR="00062C1A" w:rsidRPr="008638CF" w:rsidRDefault="00062C1A" w:rsidP="00062C1A">
            <w:pPr>
              <w:pStyle w:val="ListParagraph"/>
              <w:numPr>
                <w:ilvl w:val="0"/>
                <w:numId w:val="1"/>
              </w:numPr>
              <w:spacing w:after="120"/>
              <w:ind w:left="288" w:hanging="288"/>
              <w:rPr>
                <w:rFonts w:ascii="Times New Roman" w:hAnsi="Times New Roman" w:cs="Times New Roman"/>
                <w:sz w:val="18"/>
                <w:szCs w:val="18"/>
              </w:rPr>
            </w:pPr>
            <w:r w:rsidRPr="008638CF">
              <w:rPr>
                <w:rFonts w:ascii="Times New Roman" w:hAnsi="Times New Roman" w:cs="Times New Roman"/>
                <w:sz w:val="18"/>
                <w:szCs w:val="18"/>
              </w:rPr>
              <w:t>Rice</w:t>
            </w:r>
          </w:p>
        </w:tc>
        <w:tc>
          <w:tcPr>
            <w:tcW w:w="625" w:type="pct"/>
          </w:tcPr>
          <w:p w14:paraId="24E6AB44" w14:textId="77777777" w:rsidR="00062C1A" w:rsidRPr="008638CF" w:rsidRDefault="00062C1A" w:rsidP="00687135">
            <w:pPr>
              <w:spacing w:after="120"/>
              <w:rPr>
                <w:rFonts w:ascii="Times New Roman" w:hAnsi="Times New Roman" w:cs="Times New Roman"/>
                <w:sz w:val="18"/>
                <w:szCs w:val="18"/>
              </w:rPr>
            </w:pPr>
          </w:p>
        </w:tc>
        <w:tc>
          <w:tcPr>
            <w:tcW w:w="1147" w:type="pct"/>
          </w:tcPr>
          <w:p w14:paraId="404521C0" w14:textId="77777777" w:rsidR="00062C1A" w:rsidRPr="008638CF" w:rsidRDefault="00062C1A" w:rsidP="00062C1A">
            <w:pPr>
              <w:pStyle w:val="ListParagraph"/>
              <w:numPr>
                <w:ilvl w:val="0"/>
                <w:numId w:val="1"/>
              </w:numPr>
              <w:spacing w:after="120"/>
              <w:ind w:left="288" w:hanging="288"/>
              <w:rPr>
                <w:rFonts w:ascii="Times New Roman" w:hAnsi="Times New Roman" w:cs="Times New Roman"/>
                <w:sz w:val="18"/>
                <w:szCs w:val="18"/>
              </w:rPr>
            </w:pPr>
            <w:r w:rsidRPr="008638CF">
              <w:rPr>
                <w:rFonts w:ascii="Times New Roman" w:hAnsi="Times New Roman" w:cs="Times New Roman"/>
                <w:sz w:val="18"/>
                <w:szCs w:val="18"/>
              </w:rPr>
              <w:t xml:space="preserve">Increased </w:t>
            </w:r>
          </w:p>
        </w:tc>
        <w:tc>
          <w:tcPr>
            <w:tcW w:w="693" w:type="pct"/>
            <w:vMerge w:val="restart"/>
          </w:tcPr>
          <w:p w14:paraId="372C989E" w14:textId="77777777" w:rsidR="00062C1A" w:rsidRPr="008638CF" w:rsidRDefault="00062C1A" w:rsidP="00687135">
            <w:pPr>
              <w:spacing w:after="120"/>
              <w:rPr>
                <w:rFonts w:ascii="Times New Roman" w:hAnsi="Times New Roman" w:cs="Times New Roman"/>
                <w:sz w:val="18"/>
                <w:szCs w:val="18"/>
              </w:rPr>
            </w:pPr>
          </w:p>
          <w:p w14:paraId="44E7C562" w14:textId="77777777" w:rsidR="00062C1A" w:rsidRPr="008638CF" w:rsidRDefault="00062C1A" w:rsidP="00687135">
            <w:pPr>
              <w:spacing w:after="120"/>
              <w:rPr>
                <w:rFonts w:ascii="Times New Roman" w:hAnsi="Times New Roman" w:cs="Times New Roman"/>
                <w:sz w:val="18"/>
                <w:szCs w:val="18"/>
              </w:rPr>
            </w:pPr>
            <w:r w:rsidRPr="008638CF">
              <w:rPr>
                <w:rFonts w:ascii="Times New Roman" w:hAnsi="Times New Roman" w:cs="Times New Roman"/>
                <w:sz w:val="18"/>
                <w:szCs w:val="18"/>
              </w:rPr>
              <w:t xml:space="preserve">Imai, </w:t>
            </w:r>
            <w:proofErr w:type="spellStart"/>
            <w:r w:rsidRPr="008638CF">
              <w:rPr>
                <w:rFonts w:ascii="Times New Roman" w:hAnsi="Times New Roman" w:cs="Times New Roman"/>
                <w:sz w:val="18"/>
                <w:szCs w:val="18"/>
              </w:rPr>
              <w:t>Kaicker</w:t>
            </w:r>
            <w:proofErr w:type="spellEnd"/>
            <w:r w:rsidRPr="008638CF">
              <w:rPr>
                <w:rFonts w:ascii="Times New Roman" w:hAnsi="Times New Roman" w:cs="Times New Roman"/>
                <w:sz w:val="18"/>
                <w:szCs w:val="18"/>
              </w:rPr>
              <w:t xml:space="preserve">, and </w:t>
            </w:r>
            <w:proofErr w:type="spellStart"/>
            <w:r w:rsidRPr="008638CF">
              <w:rPr>
                <w:rFonts w:ascii="Times New Roman" w:hAnsi="Times New Roman" w:cs="Times New Roman"/>
                <w:sz w:val="18"/>
                <w:szCs w:val="18"/>
              </w:rPr>
              <w:t>Gaiha</w:t>
            </w:r>
            <w:proofErr w:type="spellEnd"/>
            <w:r w:rsidRPr="008638CF">
              <w:rPr>
                <w:rFonts w:ascii="Times New Roman" w:hAnsi="Times New Roman" w:cs="Times New Roman"/>
                <w:sz w:val="18"/>
                <w:szCs w:val="18"/>
              </w:rPr>
              <w:t xml:space="preserve"> </w:t>
            </w:r>
            <w:r w:rsidRPr="008638CF">
              <w:rPr>
                <w:rFonts w:ascii="Times New Roman" w:hAnsi="Times New Roman" w:cs="Times New Roman"/>
                <w:sz w:val="18"/>
                <w:szCs w:val="18"/>
              </w:rPr>
              <w:fldChar w:fldCharType="begin" w:fldLock="1"/>
            </w:r>
            <w:r w:rsidRPr="008638CF">
              <w:rPr>
                <w:rFonts w:ascii="Times New Roman" w:hAnsi="Times New Roman" w:cs="Times New Roman"/>
                <w:sz w:val="18"/>
                <w:szCs w:val="18"/>
              </w:rPr>
              <w:instrText>ADDIN CSL_CITATION {"citationItems":[{"id":"ITEM-1","itemData":{"ISBN":"9781912607099","abstract":"Our study builds on a few econometric studies of the Covid-19 impact on food prices in India. The period covered is March-June 2020 during which a national lockdown was imposed and its subsequent relaxation (Unlock 1). Wholesale and retail prices and the wedge between them are analysed in detail, focusing on three Indian states, Maharashtra, Jharkhand and Meghalaya. The importance of this study lies in using rigorous panel models (the Hausman-Taylor model with fixed or random effects) and a dynamic panel SGMM model. The latter allows us to establish causality between severity of the Covid-19 pandemic and a few food commodities' prices. Thus new insights emerge that could help mitigate the severity of economic stress and hardships.","author":[{"dropping-particle":"","family":"Imai","given":"Katsushi. S","non-dropping-particle":"","parse-names":false,"suffix":""},{"dropping-particle":"","family":"Kaicker","given":"Nidhi","non-dropping-particle":"","parse-names":false,"suffix":""},{"dropping-particle":"","family":"Gaiha","given":"Raghav","non-dropping-particle":"","parse-names":false,"suffix":""}],"collection-title":"Working Paper Series No. 2020-051","container-title":"GDI Working Paper","id":"ITEM-1","issued":{"date-parts":[["2020"]]},"number-of-pages":"0-","title":"The Covid-19 impact on food prices in India","type":"report","volume":"051"},"uris":["http://www.mendeley.com/documents/?uuid=8cbc41fe-d3b8-4cd8-88b0-734a0bbd2c0e"]}],"mendeley":{"formattedCitation":"[9]","plainTextFormattedCitation":"[9]","previouslyFormattedCitation":"[9]"},"properties":{"noteIndex":0},"schema":"https://github.com/citation-style-language/schema/raw/master/csl-citation.json"}</w:instrText>
            </w:r>
            <w:r w:rsidRPr="008638CF">
              <w:rPr>
                <w:rFonts w:ascii="Times New Roman" w:hAnsi="Times New Roman" w:cs="Times New Roman"/>
                <w:sz w:val="18"/>
                <w:szCs w:val="18"/>
              </w:rPr>
              <w:fldChar w:fldCharType="separate"/>
            </w:r>
            <w:r w:rsidRPr="00687135">
              <w:rPr>
                <w:rFonts w:ascii="Times New Roman" w:hAnsi="Times New Roman" w:cs="Times New Roman"/>
                <w:noProof/>
                <w:sz w:val="18"/>
                <w:szCs w:val="18"/>
              </w:rPr>
              <w:t>[9]</w:t>
            </w:r>
            <w:r w:rsidRPr="008638CF">
              <w:rPr>
                <w:rFonts w:ascii="Times New Roman" w:hAnsi="Times New Roman" w:cs="Times New Roman"/>
                <w:sz w:val="18"/>
                <w:szCs w:val="18"/>
              </w:rPr>
              <w:fldChar w:fldCharType="end"/>
            </w:r>
          </w:p>
        </w:tc>
      </w:tr>
      <w:tr w:rsidR="00062C1A" w:rsidRPr="008638CF" w14:paraId="1E32774E" w14:textId="77777777" w:rsidTr="00687135">
        <w:trPr>
          <w:trHeight w:val="692"/>
        </w:trPr>
        <w:tc>
          <w:tcPr>
            <w:tcW w:w="833" w:type="pct"/>
            <w:vMerge/>
          </w:tcPr>
          <w:p w14:paraId="3A0AA7CE" w14:textId="77777777" w:rsidR="00062C1A" w:rsidRPr="008638CF" w:rsidRDefault="00062C1A" w:rsidP="00687135">
            <w:pPr>
              <w:spacing w:after="120"/>
              <w:rPr>
                <w:rFonts w:ascii="Times New Roman" w:hAnsi="Times New Roman" w:cs="Times New Roman"/>
                <w:sz w:val="18"/>
                <w:szCs w:val="18"/>
              </w:rPr>
            </w:pPr>
          </w:p>
        </w:tc>
        <w:tc>
          <w:tcPr>
            <w:tcW w:w="1076" w:type="pct"/>
            <w:vMerge/>
          </w:tcPr>
          <w:p w14:paraId="45D4506B" w14:textId="77777777" w:rsidR="00062C1A" w:rsidRPr="008638CF" w:rsidRDefault="00062C1A" w:rsidP="00687135">
            <w:pPr>
              <w:pStyle w:val="ListParagraph"/>
              <w:spacing w:after="120"/>
              <w:ind w:left="288"/>
              <w:rPr>
                <w:rFonts w:ascii="Times New Roman" w:hAnsi="Times New Roman" w:cs="Times New Roman"/>
                <w:sz w:val="18"/>
                <w:szCs w:val="18"/>
              </w:rPr>
            </w:pPr>
          </w:p>
        </w:tc>
        <w:tc>
          <w:tcPr>
            <w:tcW w:w="625" w:type="pct"/>
          </w:tcPr>
          <w:p w14:paraId="7D1DF6C1" w14:textId="77777777" w:rsidR="00062C1A" w:rsidRPr="008638CF" w:rsidRDefault="00062C1A" w:rsidP="00687135">
            <w:pPr>
              <w:pStyle w:val="ListParagraph"/>
              <w:spacing w:after="120"/>
              <w:ind w:left="288"/>
              <w:rPr>
                <w:rFonts w:ascii="Times New Roman" w:hAnsi="Times New Roman" w:cs="Times New Roman"/>
                <w:sz w:val="18"/>
                <w:szCs w:val="18"/>
              </w:rPr>
            </w:pPr>
          </w:p>
        </w:tc>
        <w:tc>
          <w:tcPr>
            <w:tcW w:w="625" w:type="pct"/>
          </w:tcPr>
          <w:p w14:paraId="01903ACF" w14:textId="77777777" w:rsidR="00062C1A" w:rsidRPr="008638CF" w:rsidRDefault="00062C1A" w:rsidP="00062C1A">
            <w:pPr>
              <w:pStyle w:val="ListParagraph"/>
              <w:numPr>
                <w:ilvl w:val="0"/>
                <w:numId w:val="1"/>
              </w:numPr>
              <w:spacing w:after="120"/>
              <w:ind w:left="288" w:hanging="288"/>
              <w:rPr>
                <w:rFonts w:ascii="Times New Roman" w:hAnsi="Times New Roman" w:cs="Times New Roman"/>
                <w:sz w:val="18"/>
                <w:szCs w:val="18"/>
              </w:rPr>
            </w:pPr>
            <w:r w:rsidRPr="008638CF">
              <w:rPr>
                <w:rFonts w:ascii="Times New Roman" w:hAnsi="Times New Roman" w:cs="Times New Roman"/>
                <w:sz w:val="18"/>
                <w:szCs w:val="18"/>
              </w:rPr>
              <w:t>Onion</w:t>
            </w:r>
          </w:p>
          <w:p w14:paraId="152CD1DF" w14:textId="77777777" w:rsidR="00062C1A" w:rsidRPr="008638CF" w:rsidRDefault="00062C1A" w:rsidP="00062C1A">
            <w:pPr>
              <w:pStyle w:val="ListParagraph"/>
              <w:numPr>
                <w:ilvl w:val="0"/>
                <w:numId w:val="1"/>
              </w:numPr>
              <w:spacing w:after="120"/>
              <w:ind w:left="288" w:hanging="288"/>
              <w:rPr>
                <w:rFonts w:ascii="Times New Roman" w:hAnsi="Times New Roman" w:cs="Times New Roman"/>
                <w:sz w:val="18"/>
                <w:szCs w:val="18"/>
              </w:rPr>
            </w:pPr>
            <w:r w:rsidRPr="008638CF">
              <w:rPr>
                <w:rFonts w:ascii="Times New Roman" w:hAnsi="Times New Roman" w:cs="Times New Roman"/>
                <w:sz w:val="18"/>
                <w:szCs w:val="18"/>
              </w:rPr>
              <w:t>Potato</w:t>
            </w:r>
          </w:p>
          <w:p w14:paraId="737C141A" w14:textId="77777777" w:rsidR="00062C1A" w:rsidRPr="008638CF" w:rsidRDefault="00062C1A" w:rsidP="00062C1A">
            <w:pPr>
              <w:pStyle w:val="ListParagraph"/>
              <w:numPr>
                <w:ilvl w:val="0"/>
                <w:numId w:val="1"/>
              </w:numPr>
              <w:spacing w:after="120"/>
              <w:ind w:left="288" w:hanging="288"/>
              <w:rPr>
                <w:rFonts w:ascii="Times New Roman" w:hAnsi="Times New Roman" w:cs="Times New Roman"/>
                <w:sz w:val="18"/>
                <w:szCs w:val="18"/>
              </w:rPr>
            </w:pPr>
            <w:r w:rsidRPr="008638CF">
              <w:rPr>
                <w:rFonts w:ascii="Times New Roman" w:hAnsi="Times New Roman" w:cs="Times New Roman"/>
                <w:sz w:val="18"/>
                <w:szCs w:val="18"/>
              </w:rPr>
              <w:t>Tomato</w:t>
            </w:r>
          </w:p>
        </w:tc>
        <w:tc>
          <w:tcPr>
            <w:tcW w:w="1147" w:type="pct"/>
          </w:tcPr>
          <w:p w14:paraId="7A1C28B5" w14:textId="77777777" w:rsidR="00062C1A" w:rsidRPr="008638CF" w:rsidRDefault="00062C1A" w:rsidP="00062C1A">
            <w:pPr>
              <w:pStyle w:val="ListParagraph"/>
              <w:numPr>
                <w:ilvl w:val="0"/>
                <w:numId w:val="1"/>
              </w:numPr>
              <w:spacing w:after="120"/>
              <w:ind w:left="288" w:hanging="288"/>
              <w:rPr>
                <w:rFonts w:ascii="Times New Roman" w:hAnsi="Times New Roman" w:cs="Times New Roman"/>
                <w:sz w:val="18"/>
                <w:szCs w:val="18"/>
              </w:rPr>
            </w:pPr>
            <w:r w:rsidRPr="008638CF">
              <w:rPr>
                <w:rFonts w:ascii="Times New Roman" w:hAnsi="Times New Roman" w:cs="Times New Roman"/>
                <w:sz w:val="18"/>
                <w:szCs w:val="18"/>
              </w:rPr>
              <w:t>Increased</w:t>
            </w:r>
          </w:p>
          <w:p w14:paraId="2552A8B5" w14:textId="77777777" w:rsidR="00062C1A" w:rsidRPr="008638CF" w:rsidRDefault="00062C1A" w:rsidP="00062C1A">
            <w:pPr>
              <w:pStyle w:val="ListParagraph"/>
              <w:numPr>
                <w:ilvl w:val="0"/>
                <w:numId w:val="1"/>
              </w:numPr>
              <w:spacing w:after="120"/>
              <w:ind w:left="288" w:hanging="288"/>
              <w:rPr>
                <w:rFonts w:ascii="Times New Roman" w:hAnsi="Times New Roman" w:cs="Times New Roman"/>
                <w:sz w:val="18"/>
                <w:szCs w:val="18"/>
              </w:rPr>
            </w:pPr>
            <w:r w:rsidRPr="008638CF">
              <w:rPr>
                <w:rFonts w:ascii="Times New Roman" w:hAnsi="Times New Roman" w:cs="Times New Roman"/>
                <w:sz w:val="18"/>
                <w:szCs w:val="18"/>
              </w:rPr>
              <w:t xml:space="preserve">Increased  </w:t>
            </w:r>
          </w:p>
          <w:p w14:paraId="6F1EF274" w14:textId="77777777" w:rsidR="00062C1A" w:rsidRPr="008638CF" w:rsidRDefault="00062C1A" w:rsidP="00062C1A">
            <w:pPr>
              <w:pStyle w:val="ListParagraph"/>
              <w:numPr>
                <w:ilvl w:val="0"/>
                <w:numId w:val="1"/>
              </w:numPr>
              <w:spacing w:after="120"/>
              <w:ind w:left="288" w:hanging="288"/>
              <w:rPr>
                <w:rFonts w:ascii="Times New Roman" w:hAnsi="Times New Roman" w:cs="Times New Roman"/>
                <w:sz w:val="18"/>
                <w:szCs w:val="18"/>
              </w:rPr>
            </w:pPr>
            <w:r w:rsidRPr="008638CF">
              <w:rPr>
                <w:rFonts w:ascii="Times New Roman" w:hAnsi="Times New Roman" w:cs="Times New Roman"/>
                <w:sz w:val="18"/>
                <w:szCs w:val="18"/>
              </w:rPr>
              <w:t xml:space="preserve">Increased </w:t>
            </w:r>
          </w:p>
        </w:tc>
        <w:tc>
          <w:tcPr>
            <w:tcW w:w="693" w:type="pct"/>
            <w:vMerge/>
          </w:tcPr>
          <w:p w14:paraId="11485005" w14:textId="77777777" w:rsidR="00062C1A" w:rsidRPr="008638CF" w:rsidRDefault="00062C1A" w:rsidP="00687135">
            <w:pPr>
              <w:spacing w:after="120"/>
              <w:rPr>
                <w:rFonts w:ascii="Times New Roman" w:hAnsi="Times New Roman" w:cs="Times New Roman"/>
                <w:sz w:val="18"/>
                <w:szCs w:val="18"/>
              </w:rPr>
            </w:pPr>
          </w:p>
        </w:tc>
      </w:tr>
      <w:tr w:rsidR="00062C1A" w:rsidRPr="008638CF" w14:paraId="294D03F0" w14:textId="77777777" w:rsidTr="00687135">
        <w:tc>
          <w:tcPr>
            <w:tcW w:w="833" w:type="pct"/>
            <w:vMerge w:val="restart"/>
          </w:tcPr>
          <w:p w14:paraId="1117BA9D" w14:textId="77777777" w:rsidR="00062C1A" w:rsidRPr="008638CF" w:rsidRDefault="00062C1A" w:rsidP="00687135">
            <w:pPr>
              <w:spacing w:after="120"/>
              <w:rPr>
                <w:rFonts w:ascii="Times New Roman" w:hAnsi="Times New Roman" w:cs="Times New Roman"/>
                <w:sz w:val="18"/>
                <w:szCs w:val="18"/>
              </w:rPr>
            </w:pPr>
            <w:r w:rsidRPr="008638CF">
              <w:rPr>
                <w:rFonts w:ascii="Times New Roman" w:hAnsi="Times New Roman" w:cs="Times New Roman"/>
                <w:sz w:val="18"/>
                <w:szCs w:val="18"/>
              </w:rPr>
              <w:t>India (four districts in Haryana)</w:t>
            </w:r>
          </w:p>
        </w:tc>
        <w:tc>
          <w:tcPr>
            <w:tcW w:w="1076" w:type="pct"/>
            <w:vMerge w:val="restart"/>
          </w:tcPr>
          <w:p w14:paraId="565ED341" w14:textId="77777777" w:rsidR="00062C1A" w:rsidRPr="008638CF" w:rsidRDefault="00062C1A" w:rsidP="00062C1A">
            <w:pPr>
              <w:pStyle w:val="ListParagraph"/>
              <w:numPr>
                <w:ilvl w:val="0"/>
                <w:numId w:val="1"/>
              </w:numPr>
              <w:spacing w:after="120"/>
              <w:ind w:left="288" w:hanging="288"/>
              <w:rPr>
                <w:rFonts w:ascii="Times New Roman" w:hAnsi="Times New Roman" w:cs="Times New Roman"/>
                <w:sz w:val="18"/>
                <w:szCs w:val="18"/>
              </w:rPr>
            </w:pPr>
            <w:r w:rsidRPr="008638CF">
              <w:rPr>
                <w:rFonts w:ascii="Times New Roman" w:hAnsi="Times New Roman" w:cs="Times New Roman"/>
                <w:sz w:val="18"/>
                <w:szCs w:val="18"/>
              </w:rPr>
              <w:t>Farm gate prices (phone interview)</w:t>
            </w:r>
          </w:p>
        </w:tc>
        <w:tc>
          <w:tcPr>
            <w:tcW w:w="625" w:type="pct"/>
          </w:tcPr>
          <w:p w14:paraId="0EDB43A0" w14:textId="77777777" w:rsidR="00062C1A" w:rsidRPr="008638CF" w:rsidRDefault="00062C1A" w:rsidP="00062C1A">
            <w:pPr>
              <w:pStyle w:val="ListParagraph"/>
              <w:numPr>
                <w:ilvl w:val="0"/>
                <w:numId w:val="1"/>
              </w:numPr>
              <w:spacing w:after="120"/>
              <w:ind w:left="288" w:hanging="288"/>
              <w:rPr>
                <w:rFonts w:ascii="Times New Roman" w:hAnsi="Times New Roman" w:cs="Times New Roman"/>
                <w:sz w:val="18"/>
                <w:szCs w:val="18"/>
              </w:rPr>
            </w:pPr>
            <w:r w:rsidRPr="008638CF">
              <w:rPr>
                <w:rFonts w:ascii="Times New Roman" w:hAnsi="Times New Roman" w:cs="Times New Roman"/>
                <w:sz w:val="18"/>
                <w:szCs w:val="18"/>
              </w:rPr>
              <w:t>Wheat</w:t>
            </w:r>
          </w:p>
        </w:tc>
        <w:tc>
          <w:tcPr>
            <w:tcW w:w="625" w:type="pct"/>
          </w:tcPr>
          <w:p w14:paraId="0CBE10E4" w14:textId="77777777" w:rsidR="00062C1A" w:rsidRPr="008638CF" w:rsidRDefault="00062C1A" w:rsidP="00687135">
            <w:pPr>
              <w:pStyle w:val="ListParagraph"/>
              <w:spacing w:after="120"/>
              <w:ind w:left="288"/>
              <w:rPr>
                <w:rFonts w:ascii="Times New Roman" w:hAnsi="Times New Roman" w:cs="Times New Roman"/>
                <w:sz w:val="18"/>
                <w:szCs w:val="18"/>
              </w:rPr>
            </w:pPr>
          </w:p>
        </w:tc>
        <w:tc>
          <w:tcPr>
            <w:tcW w:w="1147" w:type="pct"/>
          </w:tcPr>
          <w:p w14:paraId="729AC468" w14:textId="77777777" w:rsidR="00062C1A" w:rsidRPr="008638CF" w:rsidRDefault="00062C1A" w:rsidP="00062C1A">
            <w:pPr>
              <w:pStyle w:val="ListParagraph"/>
              <w:numPr>
                <w:ilvl w:val="0"/>
                <w:numId w:val="1"/>
              </w:numPr>
              <w:spacing w:after="120"/>
              <w:ind w:left="288" w:hanging="288"/>
              <w:rPr>
                <w:rFonts w:ascii="Times New Roman" w:hAnsi="Times New Roman" w:cs="Times New Roman"/>
                <w:sz w:val="18"/>
                <w:szCs w:val="18"/>
              </w:rPr>
            </w:pPr>
            <w:r w:rsidRPr="008638CF">
              <w:rPr>
                <w:rFonts w:ascii="Times New Roman" w:hAnsi="Times New Roman" w:cs="Times New Roman"/>
                <w:sz w:val="18"/>
                <w:szCs w:val="18"/>
              </w:rPr>
              <w:t xml:space="preserve">Negligible effect </w:t>
            </w:r>
          </w:p>
        </w:tc>
        <w:tc>
          <w:tcPr>
            <w:tcW w:w="693" w:type="pct"/>
            <w:vMerge w:val="restart"/>
          </w:tcPr>
          <w:p w14:paraId="366DB1DC" w14:textId="77777777" w:rsidR="00062C1A" w:rsidRPr="008638CF" w:rsidRDefault="00062C1A" w:rsidP="00687135">
            <w:pPr>
              <w:spacing w:after="120"/>
              <w:rPr>
                <w:rFonts w:ascii="Times New Roman" w:hAnsi="Times New Roman" w:cs="Times New Roman"/>
                <w:sz w:val="18"/>
                <w:szCs w:val="18"/>
              </w:rPr>
            </w:pPr>
            <w:r w:rsidRPr="008638CF">
              <w:rPr>
                <w:rFonts w:ascii="Times New Roman" w:hAnsi="Times New Roman" w:cs="Times New Roman"/>
                <w:sz w:val="18"/>
                <w:szCs w:val="18"/>
              </w:rPr>
              <w:t xml:space="preserve">Ceballos, Kannan, and Kramer </w:t>
            </w:r>
            <w:r w:rsidRPr="008638CF">
              <w:rPr>
                <w:rFonts w:ascii="Times New Roman" w:hAnsi="Times New Roman" w:cs="Times New Roman"/>
                <w:sz w:val="18"/>
                <w:szCs w:val="18"/>
              </w:rPr>
              <w:fldChar w:fldCharType="begin" w:fldLock="1"/>
            </w:r>
            <w:r w:rsidRPr="008638CF">
              <w:rPr>
                <w:rFonts w:ascii="Times New Roman" w:hAnsi="Times New Roman" w:cs="Times New Roman"/>
                <w:sz w:val="18"/>
                <w:szCs w:val="18"/>
              </w:rPr>
              <w:instrText>ADDIN CSL_CITATION {"citationItems":[{"id":"ITEM-1","itemData":{"DOI":"10.1111/agec.12633","ISSN":"15740862","abstract":"In March 2020, India declared a nationwide lockdown in response to the COVID-19 pandemic. Such restrictions on mobility interrupted the normal functioning of agricultural value chains. For a sample of 1767 tomato and wheat producers in the state of Haryana, we study to what extent the lockdown limited access to inputs, labor, machinery, and markets to produce, harvest, and sell their crops. We quantify crop income reductions during the first months of the lockdown and analyze to what extent these are associated with borrowing and food insecurity. We find that wheat producers, for whom state-led procurement guaranteed market access at fixed prices, suffered minimal declines in income. For tomato producers—an already more vulnerable population—income fell by 50% relative to their expected income in a normal year, largely due to a steep fall of tomato prices as they shifted from wholesale markets to local retail markets, resulting in a sharp increase in local supply. Relative to wheat producers affected by the lockdown, reduced income for tomato producers was associated with an increase in borrowing and reduced food security. We conclude that targeting producers of crops that face substantial price risk and introducing policies that stabilize market prices are important in efforts to aid recovery and build resilience of smallholder farmers.","author":[{"dropping-particle":"","family":"Ceballos","given":"Francisco","non-dropping-particle":"","parse-names":false,"suffix":""},{"dropping-particle":"","family":"Kannan","given":"Samyuktha","non-dropping-particle":"","parse-names":false,"suffix":""},{"dropping-particle":"","family":"Kramer","given":"Berber","non-dropping-particle":"","parse-names":false,"suffix":""}],"container-title":"Agricultural Economics","id":"ITEM-1","issue":"3","issued":{"date-parts":[["2021"]]},"page":"525-542","title":"Crop prices, farm incomes, and food security during the COVID-19 pandemic in India: Phone-based producer survey evidence from Haryana State","type":"article-journal","volume":"52"},"uris":["http://www.mendeley.com/documents/?uuid=5e77e9cb-62e8-408d-8204-70c0633fcf8b"]}],"mendeley":{"formattedCitation":"[14]","plainTextFormattedCitation":"[14]","previouslyFormattedCitation":"[14]"},"properties":{"noteIndex":0},"schema":"https://github.com/citation-style-language/schema/raw/master/csl-citation.json"}</w:instrText>
            </w:r>
            <w:r w:rsidRPr="008638CF">
              <w:rPr>
                <w:rFonts w:ascii="Times New Roman" w:hAnsi="Times New Roman" w:cs="Times New Roman"/>
                <w:sz w:val="18"/>
                <w:szCs w:val="18"/>
              </w:rPr>
              <w:fldChar w:fldCharType="separate"/>
            </w:r>
            <w:r w:rsidRPr="00687135">
              <w:rPr>
                <w:rFonts w:ascii="Times New Roman" w:hAnsi="Times New Roman" w:cs="Times New Roman"/>
                <w:noProof/>
                <w:sz w:val="18"/>
                <w:szCs w:val="18"/>
              </w:rPr>
              <w:t>[14]</w:t>
            </w:r>
            <w:r w:rsidRPr="008638CF">
              <w:rPr>
                <w:rFonts w:ascii="Times New Roman" w:hAnsi="Times New Roman" w:cs="Times New Roman"/>
                <w:sz w:val="18"/>
                <w:szCs w:val="18"/>
              </w:rPr>
              <w:fldChar w:fldCharType="end"/>
            </w:r>
          </w:p>
        </w:tc>
      </w:tr>
      <w:tr w:rsidR="00062C1A" w:rsidRPr="008638CF" w14:paraId="2E560DEF" w14:textId="77777777" w:rsidTr="00687135">
        <w:tc>
          <w:tcPr>
            <w:tcW w:w="833" w:type="pct"/>
            <w:vMerge/>
          </w:tcPr>
          <w:p w14:paraId="0A9CDED0" w14:textId="77777777" w:rsidR="00062C1A" w:rsidRPr="008638CF" w:rsidRDefault="00062C1A" w:rsidP="00687135">
            <w:pPr>
              <w:spacing w:after="120"/>
              <w:rPr>
                <w:rFonts w:ascii="Times New Roman" w:hAnsi="Times New Roman" w:cs="Times New Roman"/>
                <w:sz w:val="18"/>
                <w:szCs w:val="18"/>
              </w:rPr>
            </w:pPr>
          </w:p>
        </w:tc>
        <w:tc>
          <w:tcPr>
            <w:tcW w:w="1076" w:type="pct"/>
            <w:vMerge/>
          </w:tcPr>
          <w:p w14:paraId="3F1C961F" w14:textId="77777777" w:rsidR="00062C1A" w:rsidRPr="008638CF" w:rsidRDefault="00062C1A" w:rsidP="00687135">
            <w:pPr>
              <w:spacing w:after="120"/>
              <w:rPr>
                <w:rFonts w:ascii="Times New Roman" w:hAnsi="Times New Roman" w:cs="Times New Roman"/>
                <w:sz w:val="18"/>
                <w:szCs w:val="18"/>
              </w:rPr>
            </w:pPr>
          </w:p>
        </w:tc>
        <w:tc>
          <w:tcPr>
            <w:tcW w:w="625" w:type="pct"/>
          </w:tcPr>
          <w:p w14:paraId="46B804D1" w14:textId="77777777" w:rsidR="00062C1A" w:rsidRPr="008638CF" w:rsidRDefault="00062C1A" w:rsidP="00687135">
            <w:pPr>
              <w:spacing w:after="120"/>
              <w:rPr>
                <w:rFonts w:ascii="Times New Roman" w:hAnsi="Times New Roman" w:cs="Times New Roman"/>
                <w:sz w:val="18"/>
                <w:szCs w:val="18"/>
              </w:rPr>
            </w:pPr>
          </w:p>
        </w:tc>
        <w:tc>
          <w:tcPr>
            <w:tcW w:w="625" w:type="pct"/>
          </w:tcPr>
          <w:p w14:paraId="1C9DB2CD" w14:textId="77777777" w:rsidR="00062C1A" w:rsidRPr="008638CF" w:rsidRDefault="00062C1A" w:rsidP="00062C1A">
            <w:pPr>
              <w:pStyle w:val="ListParagraph"/>
              <w:numPr>
                <w:ilvl w:val="0"/>
                <w:numId w:val="1"/>
              </w:numPr>
              <w:spacing w:after="120"/>
              <w:ind w:left="288" w:hanging="288"/>
              <w:rPr>
                <w:rFonts w:ascii="Times New Roman" w:hAnsi="Times New Roman" w:cs="Times New Roman"/>
                <w:sz w:val="18"/>
                <w:szCs w:val="18"/>
              </w:rPr>
            </w:pPr>
            <w:r w:rsidRPr="008638CF">
              <w:rPr>
                <w:rFonts w:ascii="Times New Roman" w:hAnsi="Times New Roman" w:cs="Times New Roman"/>
                <w:sz w:val="18"/>
                <w:szCs w:val="18"/>
              </w:rPr>
              <w:t>Tomato</w:t>
            </w:r>
          </w:p>
        </w:tc>
        <w:tc>
          <w:tcPr>
            <w:tcW w:w="1147" w:type="pct"/>
          </w:tcPr>
          <w:p w14:paraId="68E11306" w14:textId="77777777" w:rsidR="00062C1A" w:rsidRPr="008638CF" w:rsidRDefault="00062C1A" w:rsidP="00062C1A">
            <w:pPr>
              <w:pStyle w:val="ListParagraph"/>
              <w:numPr>
                <w:ilvl w:val="0"/>
                <w:numId w:val="1"/>
              </w:numPr>
              <w:spacing w:after="120"/>
              <w:ind w:left="288" w:hanging="288"/>
              <w:rPr>
                <w:rFonts w:ascii="Times New Roman" w:hAnsi="Times New Roman" w:cs="Times New Roman"/>
                <w:sz w:val="18"/>
                <w:szCs w:val="18"/>
              </w:rPr>
            </w:pPr>
            <w:r w:rsidRPr="008638CF">
              <w:rPr>
                <w:rFonts w:ascii="Times New Roman" w:hAnsi="Times New Roman" w:cs="Times New Roman"/>
                <w:sz w:val="18"/>
                <w:szCs w:val="18"/>
              </w:rPr>
              <w:t>Fell steeply</w:t>
            </w:r>
          </w:p>
        </w:tc>
        <w:tc>
          <w:tcPr>
            <w:tcW w:w="693" w:type="pct"/>
            <w:vMerge/>
          </w:tcPr>
          <w:p w14:paraId="1DA3C1FF" w14:textId="77777777" w:rsidR="00062C1A" w:rsidRPr="008638CF" w:rsidRDefault="00062C1A" w:rsidP="00687135">
            <w:pPr>
              <w:spacing w:after="120"/>
              <w:rPr>
                <w:rFonts w:ascii="Times New Roman" w:hAnsi="Times New Roman" w:cs="Times New Roman"/>
                <w:sz w:val="18"/>
                <w:szCs w:val="18"/>
              </w:rPr>
            </w:pPr>
          </w:p>
        </w:tc>
      </w:tr>
      <w:tr w:rsidR="00062C1A" w:rsidRPr="008638CF" w14:paraId="36EBD96A" w14:textId="77777777" w:rsidTr="00687135">
        <w:trPr>
          <w:trHeight w:val="638"/>
        </w:trPr>
        <w:tc>
          <w:tcPr>
            <w:tcW w:w="833" w:type="pct"/>
          </w:tcPr>
          <w:p w14:paraId="36614970" w14:textId="77777777" w:rsidR="00062C1A" w:rsidRPr="008638CF" w:rsidRDefault="00062C1A" w:rsidP="00687135">
            <w:pPr>
              <w:spacing w:after="120"/>
              <w:rPr>
                <w:rFonts w:ascii="Times New Roman" w:hAnsi="Times New Roman" w:cs="Times New Roman"/>
                <w:sz w:val="18"/>
                <w:szCs w:val="18"/>
              </w:rPr>
            </w:pPr>
            <w:r w:rsidRPr="008638CF">
              <w:rPr>
                <w:rFonts w:ascii="Times New Roman" w:hAnsi="Times New Roman" w:cs="Times New Roman"/>
                <w:sz w:val="18"/>
                <w:szCs w:val="18"/>
              </w:rPr>
              <w:t>India (Jammu and Kashmir)</w:t>
            </w:r>
          </w:p>
        </w:tc>
        <w:tc>
          <w:tcPr>
            <w:tcW w:w="1076" w:type="pct"/>
          </w:tcPr>
          <w:p w14:paraId="4D4B2FB1" w14:textId="77777777" w:rsidR="00062C1A" w:rsidRPr="008638CF" w:rsidRDefault="00062C1A" w:rsidP="00062C1A">
            <w:pPr>
              <w:pStyle w:val="ListParagraph"/>
              <w:numPr>
                <w:ilvl w:val="0"/>
                <w:numId w:val="1"/>
              </w:numPr>
              <w:spacing w:after="120"/>
              <w:ind w:left="288" w:hanging="288"/>
              <w:rPr>
                <w:rFonts w:ascii="Times New Roman" w:hAnsi="Times New Roman" w:cs="Times New Roman"/>
                <w:sz w:val="18"/>
                <w:szCs w:val="18"/>
              </w:rPr>
            </w:pPr>
            <w:r w:rsidRPr="008638CF">
              <w:rPr>
                <w:rFonts w:ascii="Times New Roman" w:hAnsi="Times New Roman" w:cs="Times New Roman"/>
                <w:sz w:val="18"/>
                <w:szCs w:val="18"/>
              </w:rPr>
              <w:t>Wholesale prices (time series)</w:t>
            </w:r>
          </w:p>
        </w:tc>
        <w:tc>
          <w:tcPr>
            <w:tcW w:w="625" w:type="pct"/>
          </w:tcPr>
          <w:p w14:paraId="5871899E" w14:textId="77777777" w:rsidR="00062C1A" w:rsidRPr="008638CF" w:rsidRDefault="00062C1A" w:rsidP="00687135">
            <w:pPr>
              <w:spacing w:after="120"/>
              <w:rPr>
                <w:rFonts w:ascii="Times New Roman" w:hAnsi="Times New Roman" w:cs="Times New Roman"/>
                <w:sz w:val="18"/>
                <w:szCs w:val="18"/>
              </w:rPr>
            </w:pPr>
          </w:p>
        </w:tc>
        <w:tc>
          <w:tcPr>
            <w:tcW w:w="625" w:type="pct"/>
          </w:tcPr>
          <w:p w14:paraId="16B956F4" w14:textId="77777777" w:rsidR="00062C1A" w:rsidRPr="008638CF" w:rsidRDefault="00062C1A" w:rsidP="00062C1A">
            <w:pPr>
              <w:pStyle w:val="ListParagraph"/>
              <w:numPr>
                <w:ilvl w:val="0"/>
                <w:numId w:val="1"/>
              </w:numPr>
              <w:spacing w:after="120"/>
              <w:ind w:left="288" w:hanging="288"/>
              <w:rPr>
                <w:rFonts w:ascii="Times New Roman" w:hAnsi="Times New Roman" w:cs="Times New Roman"/>
                <w:sz w:val="18"/>
                <w:szCs w:val="18"/>
              </w:rPr>
            </w:pPr>
            <w:r w:rsidRPr="008638CF">
              <w:rPr>
                <w:rFonts w:ascii="Times New Roman" w:hAnsi="Times New Roman" w:cs="Times New Roman"/>
                <w:sz w:val="18"/>
                <w:szCs w:val="18"/>
              </w:rPr>
              <w:t>Onion</w:t>
            </w:r>
          </w:p>
          <w:p w14:paraId="5F499F56" w14:textId="77777777" w:rsidR="00062C1A" w:rsidRPr="008638CF" w:rsidRDefault="00062C1A" w:rsidP="00062C1A">
            <w:pPr>
              <w:pStyle w:val="ListParagraph"/>
              <w:numPr>
                <w:ilvl w:val="0"/>
                <w:numId w:val="1"/>
              </w:numPr>
              <w:spacing w:after="120"/>
              <w:ind w:left="288" w:hanging="288"/>
              <w:rPr>
                <w:rFonts w:ascii="Times New Roman" w:hAnsi="Times New Roman" w:cs="Times New Roman"/>
                <w:sz w:val="18"/>
                <w:szCs w:val="18"/>
              </w:rPr>
            </w:pPr>
            <w:r w:rsidRPr="008638CF">
              <w:rPr>
                <w:rFonts w:ascii="Times New Roman" w:hAnsi="Times New Roman" w:cs="Times New Roman"/>
                <w:sz w:val="18"/>
                <w:szCs w:val="18"/>
              </w:rPr>
              <w:t>Vegetables</w:t>
            </w:r>
          </w:p>
          <w:p w14:paraId="26729823" w14:textId="77777777" w:rsidR="00062C1A" w:rsidRPr="008638CF" w:rsidRDefault="00062C1A" w:rsidP="00062C1A">
            <w:pPr>
              <w:pStyle w:val="ListParagraph"/>
              <w:numPr>
                <w:ilvl w:val="0"/>
                <w:numId w:val="1"/>
              </w:numPr>
              <w:spacing w:after="120"/>
              <w:ind w:left="288" w:hanging="288"/>
              <w:rPr>
                <w:rFonts w:ascii="Times New Roman" w:hAnsi="Times New Roman" w:cs="Times New Roman"/>
                <w:sz w:val="18"/>
                <w:szCs w:val="18"/>
              </w:rPr>
            </w:pPr>
            <w:r w:rsidRPr="008638CF">
              <w:rPr>
                <w:rFonts w:ascii="Times New Roman" w:hAnsi="Times New Roman" w:cs="Times New Roman"/>
                <w:sz w:val="18"/>
                <w:szCs w:val="18"/>
              </w:rPr>
              <w:t xml:space="preserve">Fruits  </w:t>
            </w:r>
          </w:p>
        </w:tc>
        <w:tc>
          <w:tcPr>
            <w:tcW w:w="1147" w:type="pct"/>
          </w:tcPr>
          <w:p w14:paraId="15432DCA" w14:textId="77777777" w:rsidR="00062C1A" w:rsidRPr="008638CF" w:rsidRDefault="00062C1A" w:rsidP="00062C1A">
            <w:pPr>
              <w:pStyle w:val="ListParagraph"/>
              <w:numPr>
                <w:ilvl w:val="0"/>
                <w:numId w:val="1"/>
              </w:numPr>
              <w:spacing w:after="120"/>
              <w:ind w:left="288" w:hanging="288"/>
              <w:rPr>
                <w:rFonts w:ascii="Times New Roman" w:hAnsi="Times New Roman" w:cs="Times New Roman"/>
                <w:sz w:val="18"/>
                <w:szCs w:val="18"/>
              </w:rPr>
            </w:pPr>
            <w:r w:rsidRPr="008638CF">
              <w:rPr>
                <w:rFonts w:ascii="Times New Roman" w:hAnsi="Times New Roman" w:cs="Times New Roman"/>
                <w:sz w:val="18"/>
                <w:szCs w:val="18"/>
              </w:rPr>
              <w:t>Increased</w:t>
            </w:r>
          </w:p>
          <w:p w14:paraId="4D406544" w14:textId="77777777" w:rsidR="00062C1A" w:rsidRPr="008638CF" w:rsidRDefault="00062C1A" w:rsidP="00062C1A">
            <w:pPr>
              <w:pStyle w:val="ListParagraph"/>
              <w:numPr>
                <w:ilvl w:val="0"/>
                <w:numId w:val="1"/>
              </w:numPr>
              <w:spacing w:after="120"/>
              <w:ind w:left="288" w:hanging="288"/>
              <w:rPr>
                <w:rFonts w:ascii="Times New Roman" w:hAnsi="Times New Roman" w:cs="Times New Roman"/>
                <w:sz w:val="18"/>
                <w:szCs w:val="18"/>
              </w:rPr>
            </w:pPr>
            <w:r w:rsidRPr="008638CF">
              <w:rPr>
                <w:rFonts w:ascii="Times New Roman" w:hAnsi="Times New Roman" w:cs="Times New Roman"/>
                <w:sz w:val="18"/>
                <w:szCs w:val="18"/>
              </w:rPr>
              <w:t>Declined by 19%</w:t>
            </w:r>
          </w:p>
          <w:p w14:paraId="3A79B519" w14:textId="77777777" w:rsidR="00062C1A" w:rsidRPr="008638CF" w:rsidRDefault="00062C1A" w:rsidP="00062C1A">
            <w:pPr>
              <w:pStyle w:val="ListParagraph"/>
              <w:numPr>
                <w:ilvl w:val="0"/>
                <w:numId w:val="1"/>
              </w:numPr>
              <w:spacing w:after="120"/>
              <w:ind w:left="288" w:hanging="288"/>
              <w:rPr>
                <w:rFonts w:ascii="Times New Roman" w:hAnsi="Times New Roman" w:cs="Times New Roman"/>
                <w:sz w:val="18"/>
                <w:szCs w:val="18"/>
              </w:rPr>
            </w:pPr>
            <w:r w:rsidRPr="008638CF">
              <w:rPr>
                <w:rFonts w:ascii="Times New Roman" w:hAnsi="Times New Roman" w:cs="Times New Roman"/>
                <w:sz w:val="18"/>
                <w:szCs w:val="18"/>
              </w:rPr>
              <w:t xml:space="preserve">Declined by 11-39% </w:t>
            </w:r>
          </w:p>
        </w:tc>
        <w:tc>
          <w:tcPr>
            <w:tcW w:w="693" w:type="pct"/>
          </w:tcPr>
          <w:p w14:paraId="6A25604A" w14:textId="77777777" w:rsidR="00062C1A" w:rsidRPr="008638CF" w:rsidRDefault="00062C1A" w:rsidP="00687135">
            <w:pPr>
              <w:spacing w:after="120"/>
              <w:rPr>
                <w:rFonts w:ascii="Times New Roman" w:hAnsi="Times New Roman" w:cs="Times New Roman"/>
                <w:sz w:val="18"/>
                <w:szCs w:val="18"/>
              </w:rPr>
            </w:pPr>
            <w:r w:rsidRPr="008638CF">
              <w:rPr>
                <w:rFonts w:ascii="Times New Roman" w:hAnsi="Times New Roman" w:cs="Times New Roman"/>
                <w:sz w:val="18"/>
                <w:szCs w:val="18"/>
              </w:rPr>
              <w:t xml:space="preserve">Ali and Khan </w:t>
            </w:r>
            <w:r w:rsidRPr="008638CF">
              <w:rPr>
                <w:rFonts w:ascii="Times New Roman" w:hAnsi="Times New Roman" w:cs="Times New Roman"/>
                <w:sz w:val="18"/>
                <w:szCs w:val="18"/>
              </w:rPr>
              <w:fldChar w:fldCharType="begin" w:fldLock="1"/>
            </w:r>
            <w:r w:rsidRPr="008638CF">
              <w:rPr>
                <w:rFonts w:ascii="Times New Roman" w:hAnsi="Times New Roman" w:cs="Times New Roman"/>
                <w:sz w:val="18"/>
                <w:szCs w:val="18"/>
              </w:rPr>
              <w:instrText>ADDIN CSL_CITATION {"citationItems":[{"id":"ITEM-1","itemData":{"DOI":"10.1002/pa.2402","ISSN":"14791854","abstract":"This paper attempts to analyse the impact of COVID-19 lockdown on wholesale prices of the agricultural commodities particularly fruits and vegetables in the Union Territory of Jammu and Kashmir, India. This study is based on the daily data collected from AGMARKNET of all major agricultural markets under the Agricultural Produce Market Committee (APMC). The difference in weighted wholesale prices has been analysed before and during COVID-19 and across various phases of the lockdown. The analysis of the difference in the weighted average wholesale prices across markets and commodities has shown a mixed response. The most hydrating perishable fresh fruits and vegetables with high water content have faced a significant decline in wholesale prices during the lockdown. On the contrary, other perishable fruits and vegetables have realized a gain in the average wholesale prices. The weighted average wholesale price has also declined over the phases of the lockdown. This study provides timely feedback for preparing all the stakeholders of the agricultural marketing chain to understand and formulate coping strategies to make the system resilient.","author":[{"dropping-particle":"","family":"Ali","given":"Jabir","non-dropping-particle":"","parse-names":false,"suffix":""},{"dropping-particle":"","family":"Khan","given":"Waseem","non-dropping-particle":"","parse-names":false,"suffix":""}],"container-title":"Journal of Public Affairs","id":"ITEM-1","issue":"4","issued":{"date-parts":[["2020"]]},"title":"Impact of COVID-19 pandemic on agricultural wholesale prices in India: A comparative analysis across the phases of the lockdown","type":"article-journal","volume":"20"},"uris":["http://www.mendeley.com/documents/?uuid=9cd47b9b-9aff-43b0-b878-5b446b4ab709"]}],"mendeley":{"formattedCitation":"[15]","plainTextFormattedCitation":"[15]","previouslyFormattedCitation":"[15]"},"properties":{"noteIndex":0},"schema":"https://github.com/citation-style-language/schema/raw/master/csl-citation.json"}</w:instrText>
            </w:r>
            <w:r w:rsidRPr="008638CF">
              <w:rPr>
                <w:rFonts w:ascii="Times New Roman" w:hAnsi="Times New Roman" w:cs="Times New Roman"/>
                <w:sz w:val="18"/>
                <w:szCs w:val="18"/>
              </w:rPr>
              <w:fldChar w:fldCharType="separate"/>
            </w:r>
            <w:r w:rsidRPr="00687135">
              <w:rPr>
                <w:rFonts w:ascii="Times New Roman" w:hAnsi="Times New Roman" w:cs="Times New Roman"/>
                <w:noProof/>
                <w:sz w:val="18"/>
                <w:szCs w:val="18"/>
              </w:rPr>
              <w:t>[15]</w:t>
            </w:r>
            <w:r w:rsidRPr="008638CF">
              <w:rPr>
                <w:rFonts w:ascii="Times New Roman" w:hAnsi="Times New Roman" w:cs="Times New Roman"/>
                <w:sz w:val="18"/>
                <w:szCs w:val="18"/>
              </w:rPr>
              <w:fldChar w:fldCharType="end"/>
            </w:r>
          </w:p>
        </w:tc>
      </w:tr>
      <w:tr w:rsidR="00062C1A" w:rsidRPr="008638CF" w14:paraId="214BBEAA" w14:textId="77777777" w:rsidTr="00687135">
        <w:tc>
          <w:tcPr>
            <w:tcW w:w="833" w:type="pct"/>
          </w:tcPr>
          <w:p w14:paraId="11008BE1" w14:textId="77777777" w:rsidR="00062C1A" w:rsidRPr="008638CF" w:rsidRDefault="00062C1A" w:rsidP="00687135">
            <w:pPr>
              <w:spacing w:after="120"/>
              <w:rPr>
                <w:rFonts w:ascii="Times New Roman" w:hAnsi="Times New Roman" w:cs="Times New Roman"/>
                <w:sz w:val="18"/>
                <w:szCs w:val="18"/>
              </w:rPr>
            </w:pPr>
            <w:r w:rsidRPr="008638CF">
              <w:rPr>
                <w:rFonts w:ascii="Times New Roman" w:hAnsi="Times New Roman" w:cs="Times New Roman"/>
                <w:sz w:val="18"/>
                <w:szCs w:val="18"/>
              </w:rPr>
              <w:t>India (Jharkhand, Assam, Andhra Pradesh, and Karnataka)</w:t>
            </w:r>
          </w:p>
        </w:tc>
        <w:tc>
          <w:tcPr>
            <w:tcW w:w="1076" w:type="pct"/>
          </w:tcPr>
          <w:p w14:paraId="5D02FE71" w14:textId="77777777" w:rsidR="00062C1A" w:rsidRPr="008638CF" w:rsidRDefault="00062C1A" w:rsidP="00062C1A">
            <w:pPr>
              <w:pStyle w:val="ListParagraph"/>
              <w:numPr>
                <w:ilvl w:val="0"/>
                <w:numId w:val="1"/>
              </w:numPr>
              <w:spacing w:after="120"/>
              <w:ind w:left="288" w:hanging="288"/>
              <w:rPr>
                <w:rFonts w:ascii="Times New Roman" w:hAnsi="Times New Roman" w:cs="Times New Roman"/>
                <w:sz w:val="18"/>
                <w:szCs w:val="18"/>
              </w:rPr>
            </w:pPr>
            <w:r w:rsidRPr="008638CF">
              <w:rPr>
                <w:rFonts w:ascii="Times New Roman" w:hAnsi="Times New Roman" w:cs="Times New Roman"/>
                <w:sz w:val="18"/>
                <w:szCs w:val="18"/>
              </w:rPr>
              <w:t xml:space="preserve">Producer prices (phone survey) </w:t>
            </w:r>
          </w:p>
        </w:tc>
        <w:tc>
          <w:tcPr>
            <w:tcW w:w="625" w:type="pct"/>
          </w:tcPr>
          <w:p w14:paraId="56E82EBC" w14:textId="77777777" w:rsidR="00062C1A" w:rsidRPr="008638CF" w:rsidRDefault="00062C1A" w:rsidP="00687135">
            <w:pPr>
              <w:spacing w:after="120"/>
              <w:rPr>
                <w:rFonts w:ascii="Times New Roman" w:hAnsi="Times New Roman" w:cs="Times New Roman"/>
                <w:sz w:val="18"/>
                <w:szCs w:val="18"/>
              </w:rPr>
            </w:pPr>
          </w:p>
        </w:tc>
        <w:tc>
          <w:tcPr>
            <w:tcW w:w="625" w:type="pct"/>
          </w:tcPr>
          <w:p w14:paraId="2455BB8A" w14:textId="77777777" w:rsidR="00062C1A" w:rsidRPr="008638CF" w:rsidRDefault="00062C1A" w:rsidP="00062C1A">
            <w:pPr>
              <w:pStyle w:val="ListParagraph"/>
              <w:numPr>
                <w:ilvl w:val="0"/>
                <w:numId w:val="1"/>
              </w:numPr>
              <w:spacing w:after="120"/>
              <w:ind w:left="288" w:hanging="288"/>
              <w:rPr>
                <w:rFonts w:ascii="Times New Roman" w:hAnsi="Times New Roman" w:cs="Times New Roman"/>
                <w:sz w:val="18"/>
                <w:szCs w:val="18"/>
              </w:rPr>
            </w:pPr>
            <w:r w:rsidRPr="008638CF">
              <w:rPr>
                <w:rFonts w:ascii="Times New Roman" w:hAnsi="Times New Roman" w:cs="Times New Roman"/>
                <w:sz w:val="18"/>
                <w:szCs w:val="18"/>
              </w:rPr>
              <w:t xml:space="preserve">Vegetables </w:t>
            </w:r>
          </w:p>
        </w:tc>
        <w:tc>
          <w:tcPr>
            <w:tcW w:w="1147" w:type="pct"/>
          </w:tcPr>
          <w:p w14:paraId="08085D6D" w14:textId="77777777" w:rsidR="00062C1A" w:rsidRPr="008638CF" w:rsidRDefault="00062C1A" w:rsidP="00062C1A">
            <w:pPr>
              <w:pStyle w:val="ListParagraph"/>
              <w:numPr>
                <w:ilvl w:val="0"/>
                <w:numId w:val="1"/>
              </w:numPr>
              <w:spacing w:after="120"/>
              <w:ind w:left="288" w:hanging="288"/>
              <w:rPr>
                <w:rFonts w:ascii="Times New Roman" w:hAnsi="Times New Roman" w:cs="Times New Roman"/>
                <w:sz w:val="18"/>
                <w:szCs w:val="18"/>
              </w:rPr>
            </w:pPr>
            <w:r w:rsidRPr="008638CF">
              <w:rPr>
                <w:rFonts w:ascii="Times New Roman" w:hAnsi="Times New Roman" w:cs="Times New Roman"/>
                <w:sz w:val="18"/>
                <w:szCs w:val="18"/>
              </w:rPr>
              <w:t>80% of farmers reported a decline in prices</w:t>
            </w:r>
          </w:p>
        </w:tc>
        <w:tc>
          <w:tcPr>
            <w:tcW w:w="693" w:type="pct"/>
          </w:tcPr>
          <w:p w14:paraId="43F4CC3B" w14:textId="77777777" w:rsidR="00062C1A" w:rsidRPr="008638CF" w:rsidRDefault="00062C1A" w:rsidP="00687135">
            <w:pPr>
              <w:spacing w:after="120"/>
              <w:rPr>
                <w:rFonts w:ascii="Times New Roman" w:hAnsi="Times New Roman" w:cs="Times New Roman"/>
                <w:sz w:val="18"/>
                <w:szCs w:val="18"/>
              </w:rPr>
            </w:pPr>
            <w:r w:rsidRPr="008638CF">
              <w:rPr>
                <w:rFonts w:ascii="Times New Roman" w:hAnsi="Times New Roman" w:cs="Times New Roman"/>
                <w:sz w:val="18"/>
                <w:szCs w:val="18"/>
              </w:rPr>
              <w:t xml:space="preserve">Harris et al. </w:t>
            </w:r>
            <w:r w:rsidRPr="008638CF">
              <w:rPr>
                <w:rFonts w:ascii="Times New Roman" w:hAnsi="Times New Roman" w:cs="Times New Roman"/>
                <w:sz w:val="18"/>
                <w:szCs w:val="18"/>
              </w:rPr>
              <w:fldChar w:fldCharType="begin" w:fldLock="1"/>
            </w:r>
            <w:r w:rsidRPr="008638CF">
              <w:rPr>
                <w:rFonts w:ascii="Times New Roman" w:hAnsi="Times New Roman" w:cs="Times New Roman"/>
                <w:sz w:val="18"/>
                <w:szCs w:val="18"/>
              </w:rPr>
              <w:instrText>ADDIN CSL_CITATION {"citationItems":[{"id":"ITEM-1","itemData":{"DOI":"10.1007/s12571-020-01064-5","ISBN":"1257102001","ISSN":"18764525","abstract":"Disruption to food systems and impacts on livelihoods and diets have been brought into sharp focus by the COVID-19 pandemic. We aimed to investigate effects of this multi-layered shock on production, sales, prices, incomes and diets for vegetable farmers in India as both producers and consumers of nutrient-dense foods. We undertook a rapid telephone survey with 448 farmers in 4 states, in one of the first studies to document the early impacts of the pandemic and policy responses on farming households. We find that a majority of farmers report negative impacts on production, sales, prices and incomes. Over 80% of farms reported some decline in sales, and over 20% of farms reported devastating declines (sold almost nothing). Price reductions were reported by over 80% of farmers, and reductions by more than half for 50% of farmers. Similarly, farm income reportedly dropped for 90% of farms, and by more than half for 60%. Of surveyed households, 62% reported disruptions to their diets. A majority of farm households reported reduced ability to access the most nutrient-dense foods. Around 80% of households reported ability to protect their staple food consumption, and the largest falls in consumption were in fruit and animal source foods other than dairy, in around half of households. Reported vegetable consumption fell in almost 30% of households, but vegetables were also the only food group where consumption increased for some, in around 15% of households. Our data suggest higher vulnerability of female farmers in terms of both livelihoods and diet, and differential effects on smaller and larger farms, meaning different farms may require different types of support in order to continue to function. Farms reported diverse coping strategies to maintain sales, though often with negative implications for reported incomes. The ability to consume one’s own produce may be somewhat protective of diets when other routes to food access fail. The impacts of COVID-19 and subsequent policy responses on both livelihoods and diets in horticultural households risk rolling back the impressive economic and nutrition gains India has seen over the past decade. Food systems, and particularly those making available the most nutrient-dense foods, must be considered in ongoing and future government responses.","author":[{"dropping-particle":"","family":"Harris","given":"Jody","non-dropping-particle":"","parse-names":false,"suffix":""},{"dropping-particle":"","family":"Depenbusch","given":"Lutz","non-dropping-particle":"","parse-names":false,"suffix":""},{"dropping-particle":"","family":"Pal","given":"Arshad Ahmad","non-dropping-particle":"","parse-names":false,"suffix":""},{"dropping-particle":"","family":"Nair","given":"Ramakrishnan Madhavan","non-dropping-particle":"","parse-names":false,"suffix":""},{"dropping-particle":"","family":"Ramasamy","given":"Srinivasan","non-dropping-particle":"","parse-names":false,"suffix":""}],"container-title":"Food Security","id":"ITEM-1","issue":"4","issued":{"date-parts":[["2020"]]},"page":"841-851","publisher":"Food Security","title":"Food system disruption: initial livelihood and dietary effects of COVID-19 on vegetable producers in India","type":"article-journal","volume":"12"},"uris":["http://www.mendeley.com/documents/?uuid=ceb8c178-6242-41f9-a999-ff39f10ed4d7"]}],"mendeley":{"formattedCitation":"[16]","plainTextFormattedCitation":"[16]","previouslyFormattedCitation":"[16]"},"properties":{"noteIndex":0},"schema":"https://github.com/citation-style-language/schema/raw/master/csl-citation.json"}</w:instrText>
            </w:r>
            <w:r w:rsidRPr="008638CF">
              <w:rPr>
                <w:rFonts w:ascii="Times New Roman" w:hAnsi="Times New Roman" w:cs="Times New Roman"/>
                <w:sz w:val="18"/>
                <w:szCs w:val="18"/>
              </w:rPr>
              <w:fldChar w:fldCharType="separate"/>
            </w:r>
            <w:r w:rsidRPr="00687135">
              <w:rPr>
                <w:rFonts w:ascii="Times New Roman" w:hAnsi="Times New Roman" w:cs="Times New Roman"/>
                <w:noProof/>
                <w:sz w:val="18"/>
                <w:szCs w:val="18"/>
              </w:rPr>
              <w:t>[16]</w:t>
            </w:r>
            <w:r w:rsidRPr="008638CF">
              <w:rPr>
                <w:rFonts w:ascii="Times New Roman" w:hAnsi="Times New Roman" w:cs="Times New Roman"/>
                <w:sz w:val="18"/>
                <w:szCs w:val="18"/>
              </w:rPr>
              <w:fldChar w:fldCharType="end"/>
            </w:r>
          </w:p>
        </w:tc>
      </w:tr>
      <w:tr w:rsidR="00062C1A" w:rsidRPr="008638CF" w14:paraId="3CA8225E" w14:textId="77777777" w:rsidTr="00687135">
        <w:tc>
          <w:tcPr>
            <w:tcW w:w="833" w:type="pct"/>
          </w:tcPr>
          <w:p w14:paraId="71DE4151" w14:textId="77777777" w:rsidR="00062C1A" w:rsidRPr="008638CF" w:rsidRDefault="00062C1A" w:rsidP="00687135">
            <w:pPr>
              <w:spacing w:after="120"/>
              <w:rPr>
                <w:rFonts w:ascii="Times New Roman" w:hAnsi="Times New Roman" w:cs="Times New Roman"/>
                <w:sz w:val="18"/>
                <w:szCs w:val="18"/>
              </w:rPr>
            </w:pPr>
            <w:r w:rsidRPr="008638CF">
              <w:rPr>
                <w:rFonts w:ascii="Times New Roman" w:hAnsi="Times New Roman" w:cs="Times New Roman"/>
                <w:sz w:val="18"/>
                <w:szCs w:val="18"/>
              </w:rPr>
              <w:t xml:space="preserve">Myanmar </w:t>
            </w:r>
          </w:p>
        </w:tc>
        <w:tc>
          <w:tcPr>
            <w:tcW w:w="1076" w:type="pct"/>
          </w:tcPr>
          <w:p w14:paraId="767CBE27" w14:textId="77777777" w:rsidR="00062C1A" w:rsidRPr="008638CF" w:rsidRDefault="00062C1A" w:rsidP="00062C1A">
            <w:pPr>
              <w:pStyle w:val="ListParagraph"/>
              <w:numPr>
                <w:ilvl w:val="0"/>
                <w:numId w:val="1"/>
              </w:numPr>
              <w:spacing w:after="120"/>
              <w:ind w:left="288" w:hanging="288"/>
              <w:rPr>
                <w:rFonts w:ascii="Times New Roman" w:hAnsi="Times New Roman" w:cs="Times New Roman"/>
                <w:sz w:val="18"/>
                <w:szCs w:val="18"/>
              </w:rPr>
            </w:pPr>
            <w:r w:rsidRPr="008638CF">
              <w:rPr>
                <w:rFonts w:ascii="Times New Roman" w:hAnsi="Times New Roman" w:cs="Times New Roman"/>
                <w:sz w:val="18"/>
                <w:szCs w:val="18"/>
              </w:rPr>
              <w:t>Millers’ prices (face-to-face survey)</w:t>
            </w:r>
          </w:p>
        </w:tc>
        <w:tc>
          <w:tcPr>
            <w:tcW w:w="625" w:type="pct"/>
          </w:tcPr>
          <w:p w14:paraId="2A97D694" w14:textId="77777777" w:rsidR="00062C1A" w:rsidRPr="008638CF" w:rsidRDefault="00062C1A" w:rsidP="00062C1A">
            <w:pPr>
              <w:pStyle w:val="ListParagraph"/>
              <w:numPr>
                <w:ilvl w:val="0"/>
                <w:numId w:val="1"/>
              </w:numPr>
              <w:spacing w:after="120"/>
              <w:ind w:left="288" w:hanging="288"/>
              <w:rPr>
                <w:rFonts w:ascii="Times New Roman" w:hAnsi="Times New Roman" w:cs="Times New Roman"/>
                <w:sz w:val="18"/>
                <w:szCs w:val="18"/>
              </w:rPr>
            </w:pPr>
            <w:r w:rsidRPr="008638CF">
              <w:rPr>
                <w:rFonts w:ascii="Times New Roman" w:hAnsi="Times New Roman" w:cs="Times New Roman"/>
                <w:sz w:val="18"/>
                <w:szCs w:val="18"/>
              </w:rPr>
              <w:t>Local rice</w:t>
            </w:r>
          </w:p>
          <w:p w14:paraId="1E0FC1B6" w14:textId="77777777" w:rsidR="00062C1A" w:rsidRPr="008638CF" w:rsidRDefault="00062C1A" w:rsidP="00062C1A">
            <w:pPr>
              <w:pStyle w:val="ListParagraph"/>
              <w:numPr>
                <w:ilvl w:val="0"/>
                <w:numId w:val="1"/>
              </w:numPr>
              <w:spacing w:after="120"/>
              <w:ind w:left="288" w:hanging="288"/>
              <w:rPr>
                <w:rFonts w:ascii="Times New Roman" w:hAnsi="Times New Roman" w:cs="Times New Roman"/>
                <w:sz w:val="18"/>
                <w:szCs w:val="18"/>
              </w:rPr>
            </w:pPr>
            <w:r w:rsidRPr="008638CF">
              <w:rPr>
                <w:rFonts w:ascii="Times New Roman" w:hAnsi="Times New Roman" w:cs="Times New Roman"/>
                <w:sz w:val="18"/>
                <w:szCs w:val="18"/>
              </w:rPr>
              <w:t xml:space="preserve">Exported rice </w:t>
            </w:r>
          </w:p>
        </w:tc>
        <w:tc>
          <w:tcPr>
            <w:tcW w:w="625" w:type="pct"/>
          </w:tcPr>
          <w:p w14:paraId="5D8723B4" w14:textId="77777777" w:rsidR="00062C1A" w:rsidRPr="008638CF" w:rsidRDefault="00062C1A" w:rsidP="00687135">
            <w:pPr>
              <w:spacing w:after="120"/>
              <w:rPr>
                <w:rFonts w:ascii="Times New Roman" w:hAnsi="Times New Roman" w:cs="Times New Roman"/>
                <w:sz w:val="18"/>
                <w:szCs w:val="18"/>
              </w:rPr>
            </w:pPr>
          </w:p>
        </w:tc>
        <w:tc>
          <w:tcPr>
            <w:tcW w:w="1147" w:type="pct"/>
          </w:tcPr>
          <w:p w14:paraId="2471A043" w14:textId="77777777" w:rsidR="00062C1A" w:rsidRPr="008638CF" w:rsidRDefault="00062C1A" w:rsidP="00062C1A">
            <w:pPr>
              <w:pStyle w:val="ListParagraph"/>
              <w:numPr>
                <w:ilvl w:val="0"/>
                <w:numId w:val="1"/>
              </w:numPr>
              <w:spacing w:after="120"/>
              <w:ind w:left="288" w:hanging="288"/>
              <w:rPr>
                <w:rFonts w:ascii="Times New Roman" w:hAnsi="Times New Roman" w:cs="Times New Roman"/>
                <w:sz w:val="18"/>
                <w:szCs w:val="18"/>
              </w:rPr>
            </w:pPr>
            <w:r w:rsidRPr="008638CF">
              <w:rPr>
                <w:rFonts w:ascii="Times New Roman" w:hAnsi="Times New Roman" w:cs="Times New Roman"/>
                <w:sz w:val="18"/>
                <w:szCs w:val="18"/>
              </w:rPr>
              <w:t>No significant changes</w:t>
            </w:r>
          </w:p>
          <w:p w14:paraId="361DE516" w14:textId="77777777" w:rsidR="00062C1A" w:rsidRPr="008638CF" w:rsidRDefault="00062C1A" w:rsidP="00062C1A">
            <w:pPr>
              <w:pStyle w:val="ListParagraph"/>
              <w:numPr>
                <w:ilvl w:val="0"/>
                <w:numId w:val="1"/>
              </w:numPr>
              <w:spacing w:after="120"/>
              <w:ind w:left="288" w:hanging="288"/>
              <w:rPr>
                <w:rFonts w:ascii="Times New Roman" w:hAnsi="Times New Roman" w:cs="Times New Roman"/>
                <w:sz w:val="18"/>
                <w:szCs w:val="18"/>
              </w:rPr>
            </w:pPr>
            <w:r w:rsidRPr="008638CF">
              <w:rPr>
                <w:rFonts w:ascii="Times New Roman" w:hAnsi="Times New Roman" w:cs="Times New Roman"/>
                <w:sz w:val="18"/>
                <w:szCs w:val="18"/>
              </w:rPr>
              <w:t xml:space="preserve">Increased significantly </w:t>
            </w:r>
          </w:p>
        </w:tc>
        <w:tc>
          <w:tcPr>
            <w:tcW w:w="693" w:type="pct"/>
          </w:tcPr>
          <w:p w14:paraId="33EA400E" w14:textId="77777777" w:rsidR="00062C1A" w:rsidRPr="008638CF" w:rsidRDefault="00062C1A" w:rsidP="00687135">
            <w:pPr>
              <w:spacing w:after="120"/>
              <w:rPr>
                <w:rFonts w:ascii="Times New Roman" w:hAnsi="Times New Roman" w:cs="Times New Roman"/>
                <w:sz w:val="18"/>
                <w:szCs w:val="18"/>
              </w:rPr>
            </w:pPr>
            <w:r w:rsidRPr="008638CF">
              <w:rPr>
                <w:rFonts w:ascii="Times New Roman" w:hAnsi="Times New Roman" w:cs="Times New Roman"/>
                <w:sz w:val="18"/>
                <w:szCs w:val="18"/>
              </w:rPr>
              <w:t xml:space="preserve">IFPRI </w:t>
            </w:r>
            <w:r w:rsidRPr="008638CF">
              <w:rPr>
                <w:rFonts w:ascii="Times New Roman" w:hAnsi="Times New Roman" w:cs="Times New Roman"/>
                <w:sz w:val="18"/>
                <w:szCs w:val="18"/>
              </w:rPr>
              <w:fldChar w:fldCharType="begin" w:fldLock="1"/>
            </w:r>
            <w:r w:rsidRPr="008638CF">
              <w:rPr>
                <w:rFonts w:ascii="Times New Roman" w:hAnsi="Times New Roman" w:cs="Times New Roman"/>
                <w:sz w:val="18"/>
                <w:szCs w:val="18"/>
              </w:rPr>
              <w:instrText>ADDIN CSL_CITATION {"citationItems":[{"id":"ITEM-1","itemData":{"author":[{"dropping-particle":"","family":"IFPRI","given":"","non-dropping-particle":"","parse-names":false,"suffix":""}],"collection-title":"Myanmar SSP working paper","id":"ITEM-1","issue":"March","issued":{"date-parts":[["2021"]]},"number":"09","publisher-place":"Washington D.C.","title":"Agro-processing, food prices, and COVID-19 shocks: Evidence from Myanmar’s rice mills","type":"report"},"uris":["http://www.mendeley.com/documents/?uuid=25506e20-8171-40f2-986e-666900f6484e"]}],"mendeley":{"formattedCitation":"[12]","plainTextFormattedCitation":"[12]","previouslyFormattedCitation":"[12]"},"properties":{"noteIndex":0},"schema":"https://github.com/citation-style-language/schema/raw/master/csl-citation.json"}</w:instrText>
            </w:r>
            <w:r w:rsidRPr="008638CF">
              <w:rPr>
                <w:rFonts w:ascii="Times New Roman" w:hAnsi="Times New Roman" w:cs="Times New Roman"/>
                <w:sz w:val="18"/>
                <w:szCs w:val="18"/>
              </w:rPr>
              <w:fldChar w:fldCharType="separate"/>
            </w:r>
            <w:r w:rsidRPr="00687135">
              <w:rPr>
                <w:rFonts w:ascii="Times New Roman" w:hAnsi="Times New Roman" w:cs="Times New Roman"/>
                <w:noProof/>
                <w:sz w:val="18"/>
                <w:szCs w:val="18"/>
              </w:rPr>
              <w:t>[12]</w:t>
            </w:r>
            <w:r w:rsidRPr="008638CF">
              <w:rPr>
                <w:rFonts w:ascii="Times New Roman" w:hAnsi="Times New Roman" w:cs="Times New Roman"/>
                <w:sz w:val="18"/>
                <w:szCs w:val="18"/>
              </w:rPr>
              <w:fldChar w:fldCharType="end"/>
            </w:r>
          </w:p>
        </w:tc>
      </w:tr>
    </w:tbl>
    <w:p w14:paraId="44560D7A" w14:textId="01F69585" w:rsidR="000B26C9" w:rsidRDefault="00062C1A">
      <w:r w:rsidRPr="008638CF">
        <w:rPr>
          <w:rFonts w:ascii="Times New Roman" w:hAnsi="Times New Roman" w:cs="Times New Roman"/>
          <w:sz w:val="24"/>
          <w:szCs w:val="24"/>
        </w:rPr>
        <w:t xml:space="preserve">Source: Authors’ compilation from various sources. </w:t>
      </w:r>
    </w:p>
    <w:sectPr w:rsidR="000B26C9" w:rsidSect="00DE22E9">
      <w:pgSz w:w="15840" w:h="12240" w:orient="landscape"/>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315E6"/>
    <w:multiLevelType w:val="hybridMultilevel"/>
    <w:tmpl w:val="8A2C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3F8"/>
    <w:rsid w:val="00062C1A"/>
    <w:rsid w:val="000B26C9"/>
    <w:rsid w:val="00387696"/>
    <w:rsid w:val="004F7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DB7B7-AF24-4FA9-B654-54983D37F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C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C1A"/>
    <w:pPr>
      <w:ind w:left="720"/>
      <w:contextualSpacing/>
    </w:pPr>
  </w:style>
  <w:style w:type="table" w:styleId="TableGrid">
    <w:name w:val="Table Grid"/>
    <w:basedOn w:val="TableNormal"/>
    <w:uiPriority w:val="39"/>
    <w:rsid w:val="00062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87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3767</Words>
  <Characters>21478</Characters>
  <Application>Microsoft Office Word</Application>
  <DocSecurity>0</DocSecurity>
  <Lines>178</Lines>
  <Paragraphs>50</Paragraphs>
  <ScaleCrop>false</ScaleCrop>
  <Company/>
  <LinksUpToDate>false</LinksUpToDate>
  <CharactersWithSpaces>25195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chn off34</dc:creator>
  <cp:keywords/>
  <dc:description/>
  <cp:lastModifiedBy>chn off27</cp:lastModifiedBy>
  <cp:revision>3</cp:revision>
  <dcterms:created xsi:type="dcterms:W3CDTF">2022-02-24T05:25:00Z</dcterms:created>
  <dcterms:modified xsi:type="dcterms:W3CDTF">2022-02-24T11:17:00Z</dcterms:modified>
</cp:coreProperties>
</file>