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2374" w14:textId="77777777" w:rsidR="0099284B" w:rsidRDefault="0099284B" w:rsidP="0099284B">
      <w:pPr>
        <w:pStyle w:val="Heading1"/>
      </w:pPr>
      <w:bookmarkStart w:id="0" w:name="_GoBack"/>
      <w:bookmarkEnd w:id="0"/>
      <w:r>
        <w:t>Supporting information – genetic data</w:t>
      </w:r>
    </w:p>
    <w:p w14:paraId="25C09364" w14:textId="24180B8A" w:rsidR="00E87D1E" w:rsidRPr="00E87D1E" w:rsidRDefault="00E87D1E" w:rsidP="0099284B">
      <w:pPr>
        <w:pStyle w:val="Heading2"/>
        <w:rPr>
          <w:b w:val="0"/>
        </w:rPr>
      </w:pPr>
      <w:r w:rsidRPr="00E87D1E">
        <w:t>Biopsy collection</w:t>
      </w:r>
    </w:p>
    <w:p w14:paraId="67E33BD1" w14:textId="3F170038" w:rsidR="00E87D1E" w:rsidRPr="00E87D1E" w:rsidRDefault="00E87D1E" w:rsidP="00E87D1E">
      <w:r w:rsidRPr="00E87D1E">
        <w:t xml:space="preserve">Where possible, biopsy samples were collected concurrently to tag deployment using a biopsy dart fired from a modified veterinary capture device </w:t>
      </w:r>
      <w:r w:rsidR="00BE1B11">
        <w:t>[1]</w:t>
      </w:r>
      <w:r w:rsidRPr="00E87D1E">
        <w:t xml:space="preserve">. At the Head of the Bight and the Auckland Islands, additional samples were collected wherever possible from whales not the focus of tagging. Skin samples were preserved in 70% ethanol on location and transferred to the University of St Andrews for curation and storage at -20C. DNA was extracted from skin samples using a standard proteinase K digestion and phenol/chloroform method </w:t>
      </w:r>
      <w:r w:rsidR="00BE1B11">
        <w:t>[2]</w:t>
      </w:r>
      <w:r w:rsidRPr="00E87D1E">
        <w:t xml:space="preserve">. DNA profiles were constructed for each sample, comprising mitochondrial DNA (mtDNA) control region haplotype (500 bp), sex and up to 17 microsatellite loci. Molecular identification of sex and sequencing of the mtDNA control region follow methods previously described </w:t>
      </w:r>
      <w:r w:rsidR="00BE1B11">
        <w:t>[3].</w:t>
      </w:r>
      <w:r w:rsidRPr="00E87D1E">
        <w:t xml:space="preserve"> Microsatellite genotyping at up to 17 loci (EV1, EV14, EV37, EV94: </w:t>
      </w:r>
      <w:r w:rsidR="003340D0">
        <w:t>[4]</w:t>
      </w:r>
      <w:r w:rsidRPr="00E87D1E">
        <w:t xml:space="preserve">; GATA28, GATA98: </w:t>
      </w:r>
      <w:r w:rsidR="003340D0">
        <w:t>[5]</w:t>
      </w:r>
      <w:r w:rsidRPr="00E87D1E">
        <w:t xml:space="preserve">; RW31, RW410, RW18, RW48: </w:t>
      </w:r>
      <w:r w:rsidR="007D0C0C">
        <w:t>[6]</w:t>
      </w:r>
      <w:r w:rsidRPr="00E87D1E">
        <w:t xml:space="preserve">; CA232, GT122, GT23, GT310: </w:t>
      </w:r>
      <w:r w:rsidR="007D0C0C">
        <w:t>[7]</w:t>
      </w:r>
      <w:r w:rsidRPr="00E87D1E">
        <w:t>; TR3G1, TR3G2, TR3F4:</w:t>
      </w:r>
      <w:r w:rsidR="00DB1A04">
        <w:t>[8]</w:t>
      </w:r>
      <w:r w:rsidRPr="00E87D1E">
        <w:t xml:space="preserve"> following previously published methodology </w:t>
      </w:r>
      <w:r w:rsidR="00DB1A04">
        <w:t>[9]</w:t>
      </w:r>
      <w:r w:rsidRPr="00E87D1E">
        <w:t xml:space="preserve">. To ensure consistent identification between this and previous studies, a set of six New Zealand samples were amplified and run alongside the </w:t>
      </w:r>
      <w:r w:rsidR="00472BC0">
        <w:t xml:space="preserve">Head of Bight </w:t>
      </w:r>
      <w:r w:rsidRPr="00E87D1E">
        <w:t xml:space="preserve">samples. Alleles were sized with Genemapper v4.0 (Applied Biosystems) and all automated calling was confirmed by eye </w:t>
      </w:r>
      <w:r w:rsidR="00DB1A04">
        <w:t>[10]</w:t>
      </w:r>
      <w:r w:rsidRPr="00E87D1E">
        <w:t xml:space="preserve">. These loci have previously been used in the New Zealand and Australian population without evidence of significant deviation from Hardy-Weinberg equilibrium </w:t>
      </w:r>
      <w:r w:rsidR="00DB1A04">
        <w:t>[9]</w:t>
      </w:r>
      <w:r w:rsidRPr="00E87D1E">
        <w:t>, so we do not repeat these analyses here.</w:t>
      </w:r>
    </w:p>
    <w:p w14:paraId="137AAEA0" w14:textId="77777777" w:rsidR="00E87D1E" w:rsidRPr="00E87D1E" w:rsidRDefault="00E87D1E" w:rsidP="00E87D1E">
      <w:pPr>
        <w:pStyle w:val="Heading2"/>
        <w:rPr>
          <w:b w:val="0"/>
        </w:rPr>
      </w:pPr>
      <w:r w:rsidRPr="00E87D1E">
        <w:t>Genotype matching</w:t>
      </w:r>
    </w:p>
    <w:p w14:paraId="6489E09A" w14:textId="5A1BBE25" w:rsidR="00E87D1E" w:rsidRPr="00E87D1E" w:rsidRDefault="00E87D1E" w:rsidP="00E87D1E">
      <w:r w:rsidRPr="00E87D1E">
        <w:t xml:space="preserve">We used CERVUS v3.0 </w:t>
      </w:r>
      <w:r w:rsidR="00DB1A04">
        <w:t>[11],</w:t>
      </w:r>
      <w:r w:rsidRPr="00E87D1E">
        <w:t xml:space="preserve"> to identify repeat sampling of the same genotype, assumed to be the same individual whale, within the </w:t>
      </w:r>
      <w:r w:rsidR="00472BC0">
        <w:t>Head of Bight</w:t>
      </w:r>
      <w:r w:rsidRPr="00E87D1E">
        <w:t xml:space="preserve"> dataset. Confidence in matches were given by estimating the probability of identity </w:t>
      </w:r>
      <w:r w:rsidR="00CA33D7">
        <w:t>[12]</w:t>
      </w:r>
      <w:r w:rsidRPr="00E87D1E">
        <w:t xml:space="preserve">, calculated in CERVUS. As a precaution against false exclusion due to genotyping errors, the initial comparison allowed for mismatches at up to three loci </w:t>
      </w:r>
      <w:r w:rsidR="00CA33D7">
        <w:lastRenderedPageBreak/>
        <w:t>[13]</w:t>
      </w:r>
      <w:r w:rsidRPr="00E87D1E">
        <w:t>. The electropherograms of the mismatching loci were then reviewed and either corrected based on this visual inspection or repeated.</w:t>
      </w:r>
    </w:p>
    <w:p w14:paraId="187A61CB" w14:textId="7CF398C6" w:rsidR="00E87D1E" w:rsidRDefault="00E87D1E" w:rsidP="00E87D1E">
      <w:r w:rsidRPr="00E87D1E">
        <w:t xml:space="preserve">Using the same methodology, we also compared the unique genotypes from the </w:t>
      </w:r>
      <w:r w:rsidR="00472BC0">
        <w:t>Head of Bight</w:t>
      </w:r>
      <w:r w:rsidRPr="00E87D1E">
        <w:t xml:space="preserve"> dataset to the New Zealand and Australian southern right whale genotype catalogues. The New Zealand catalogue comprises 692 whales sampled in the Auckland Islands </w:t>
      </w:r>
      <w:r w:rsidR="00CA33D7">
        <w:t>[14]</w:t>
      </w:r>
      <w:r w:rsidRPr="00E87D1E">
        <w:t xml:space="preserve"> and 47 whales sampled around the North and South Islands (mainland) of New Zealand (6 of which were also seen in the Auckland Islands. The Australian catalogue comprises 78 whales sampled across the species’ distribution, from Queensland to Western Australia </w:t>
      </w:r>
      <w:r w:rsidR="00CA33D7">
        <w:t>[9]</w:t>
      </w:r>
      <w:r w:rsidRPr="00E87D1E">
        <w:t>. Matches and Probability of Identity (PID) were calculated based on the 13 microsatellite loci used across the genotype catalogues as only a relatively small subset of the New Zealand dataset has been genotyped for the full 17 microsatellite loci.</w:t>
      </w:r>
    </w:p>
    <w:p w14:paraId="5E7122B4" w14:textId="45DFC8A0" w:rsidR="00E87D1E" w:rsidRDefault="00E87D1E" w:rsidP="00E87D1E">
      <w:pPr>
        <w:pStyle w:val="Heading2"/>
      </w:pPr>
      <w:r>
        <w:t>Results</w:t>
      </w:r>
    </w:p>
    <w:p w14:paraId="354D31F3" w14:textId="27724E9B" w:rsidR="00E87D1E" w:rsidRDefault="00E87D1E" w:rsidP="00E87D1E">
      <w:r>
        <w:t xml:space="preserve">The 19 skin biopsy samples collected during </w:t>
      </w:r>
      <w:r w:rsidR="00472BC0">
        <w:t>Head of Bight</w:t>
      </w:r>
      <w:r>
        <w:t xml:space="preserve"> field work were successfully genotyped at an average of 16.8 of 17 loci (</w:t>
      </w:r>
      <w:r w:rsidR="004958D0">
        <w:t>Table S1</w:t>
      </w:r>
      <w:r>
        <w:t>). Comparison of DNA profiles amongst the 19 samples revealed 16 unique whales had been sampled. One whale had been sampled twice and one thrice, with probability of identities showing a very low chance of the same genotype occurring by chance (8.07E-21 and 4.87E-17, respectively: see Appendix GENOTYPE Table 2 for match details).</w:t>
      </w:r>
    </w:p>
    <w:p w14:paraId="6D8219F5" w14:textId="25C766C7" w:rsidR="00E87D1E" w:rsidRDefault="00E87D1E" w:rsidP="00E87D1E">
      <w:r>
        <w:t xml:space="preserve">Comparison of the unique </w:t>
      </w:r>
      <w:r w:rsidR="00472BC0">
        <w:t>Head of Bight</w:t>
      </w:r>
      <w:r>
        <w:t xml:space="preserve"> samples with the Australian and New Zealand genotype catalogues revealed two matches, both back to the Auckland Islands. The matches were to females only seen in the Auckland Islands once (1995 and 2006), both of which were seen without calves in New Zealand waters (</w:t>
      </w:r>
      <w:r w:rsidR="004958D0">
        <w:t>Table S2</w:t>
      </w:r>
      <w:r>
        <w:t xml:space="preserve">). One of these matches was from a whale that was satellite tagged at the </w:t>
      </w:r>
      <w:r w:rsidR="00306659">
        <w:t>Head of Bight</w:t>
      </w:r>
      <w:r>
        <w:t xml:space="preserve"> (Eau14HOB01, tag 112275), however, this tag did not provide many location fixes and so </w:t>
      </w:r>
      <w:r w:rsidR="00A9273F">
        <w:t>was</w:t>
      </w:r>
      <w:r>
        <w:t xml:space="preserve"> excluded from overall analysis of tracking data. </w:t>
      </w:r>
    </w:p>
    <w:p w14:paraId="1AA53CA8" w14:textId="77777777" w:rsidR="00A74764" w:rsidRDefault="00A74764" w:rsidP="00E87D1E">
      <w:pPr>
        <w:sectPr w:rsidR="00A74764">
          <w:pgSz w:w="11906" w:h="16838"/>
          <w:pgMar w:top="1440" w:right="1440" w:bottom="1440" w:left="1440" w:header="708" w:footer="708" w:gutter="0"/>
          <w:cols w:space="708"/>
          <w:docGrid w:linePitch="360"/>
        </w:sectPr>
      </w:pPr>
    </w:p>
    <w:p w14:paraId="5014A6A9" w14:textId="77777777" w:rsidR="00A74764" w:rsidRDefault="00A74764" w:rsidP="00A74764">
      <w:r>
        <w:lastRenderedPageBreak/>
        <w:t xml:space="preserve">S1: </w:t>
      </w:r>
      <w:r w:rsidRPr="002D2A59">
        <w:t xml:space="preserve">DNA profiles of </w:t>
      </w:r>
      <w:r>
        <w:t>whales sampled at Head of Bight, South Australia</w:t>
      </w:r>
      <w:r w:rsidRPr="002D2A59">
        <w:t xml:space="preserve">: mtDNA control region haplotype (500 bp; mtDNA), genetically identified sex and microsatellite genotype. Dashed lines indicate the sample was not successfully genotyped at that locus. </w:t>
      </w:r>
      <w:r>
        <w:t>Rep denotes the within-season match to another sample and tag indicates satellite tag number.</w:t>
      </w:r>
    </w:p>
    <w:tbl>
      <w:tblPr>
        <w:tblW w:w="14396" w:type="dxa"/>
        <w:tblInd w:w="93" w:type="dxa"/>
        <w:tblLook w:val="04A0" w:firstRow="1" w:lastRow="0" w:firstColumn="1" w:lastColumn="0" w:noHBand="0" w:noVBand="1"/>
      </w:tblPr>
      <w:tblGrid>
        <w:gridCol w:w="1209"/>
        <w:gridCol w:w="777"/>
        <w:gridCol w:w="527"/>
        <w:gridCol w:w="1009"/>
        <w:gridCol w:w="1772"/>
        <w:gridCol w:w="764"/>
        <w:gridCol w:w="841"/>
        <w:gridCol w:w="833"/>
        <w:gridCol w:w="833"/>
        <w:gridCol w:w="833"/>
        <w:gridCol w:w="833"/>
        <w:gridCol w:w="833"/>
        <w:gridCol w:w="833"/>
        <w:gridCol w:w="833"/>
        <w:gridCol w:w="833"/>
        <w:gridCol w:w="833"/>
      </w:tblGrid>
      <w:tr w:rsidR="00A74764" w:rsidRPr="000168A1" w14:paraId="51DF6F4D" w14:textId="77777777" w:rsidTr="003340D0">
        <w:trPr>
          <w:trHeight w:val="255"/>
        </w:trPr>
        <w:tc>
          <w:tcPr>
            <w:tcW w:w="1209" w:type="dxa"/>
            <w:tcBorders>
              <w:top w:val="nil"/>
              <w:left w:val="nil"/>
              <w:bottom w:val="single" w:sz="4" w:space="0" w:color="auto"/>
              <w:right w:val="nil"/>
            </w:tcBorders>
            <w:shd w:val="clear" w:color="auto" w:fill="auto"/>
            <w:noWrap/>
            <w:vAlign w:val="bottom"/>
            <w:hideMark/>
          </w:tcPr>
          <w:p w14:paraId="434A92FC"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Sample</w:t>
            </w:r>
          </w:p>
        </w:tc>
        <w:tc>
          <w:tcPr>
            <w:tcW w:w="777" w:type="dxa"/>
            <w:tcBorders>
              <w:top w:val="nil"/>
              <w:left w:val="nil"/>
              <w:bottom w:val="single" w:sz="4" w:space="0" w:color="auto"/>
              <w:right w:val="nil"/>
            </w:tcBorders>
            <w:shd w:val="clear" w:color="auto" w:fill="auto"/>
            <w:noWrap/>
            <w:vAlign w:val="bottom"/>
            <w:hideMark/>
          </w:tcPr>
          <w:p w14:paraId="1EF5B57A"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Status</w:t>
            </w:r>
          </w:p>
        </w:tc>
        <w:tc>
          <w:tcPr>
            <w:tcW w:w="527" w:type="dxa"/>
            <w:tcBorders>
              <w:top w:val="nil"/>
              <w:left w:val="nil"/>
              <w:bottom w:val="single" w:sz="4" w:space="0" w:color="auto"/>
              <w:right w:val="nil"/>
            </w:tcBorders>
            <w:shd w:val="clear" w:color="auto" w:fill="auto"/>
            <w:noWrap/>
            <w:vAlign w:val="bottom"/>
            <w:hideMark/>
          </w:tcPr>
          <w:p w14:paraId="533FBA53"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Sex</w:t>
            </w:r>
          </w:p>
        </w:tc>
        <w:tc>
          <w:tcPr>
            <w:tcW w:w="1009" w:type="dxa"/>
            <w:tcBorders>
              <w:top w:val="nil"/>
              <w:left w:val="nil"/>
              <w:bottom w:val="single" w:sz="4" w:space="0" w:color="auto"/>
              <w:right w:val="nil"/>
            </w:tcBorders>
            <w:shd w:val="clear" w:color="auto" w:fill="auto"/>
            <w:noWrap/>
            <w:vAlign w:val="bottom"/>
            <w:hideMark/>
          </w:tcPr>
          <w:p w14:paraId="4EDBD40C"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mtDNA</w:t>
            </w:r>
          </w:p>
        </w:tc>
        <w:tc>
          <w:tcPr>
            <w:tcW w:w="1772" w:type="dxa"/>
            <w:tcBorders>
              <w:top w:val="nil"/>
              <w:left w:val="nil"/>
              <w:bottom w:val="single" w:sz="4" w:space="0" w:color="auto"/>
              <w:right w:val="nil"/>
            </w:tcBorders>
            <w:vAlign w:val="bottom"/>
          </w:tcPr>
          <w:p w14:paraId="6262BEA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Rep</w:t>
            </w:r>
          </w:p>
        </w:tc>
        <w:tc>
          <w:tcPr>
            <w:tcW w:w="764" w:type="dxa"/>
            <w:tcBorders>
              <w:top w:val="nil"/>
              <w:left w:val="nil"/>
              <w:bottom w:val="single" w:sz="4" w:space="0" w:color="auto"/>
              <w:right w:val="nil"/>
            </w:tcBorders>
          </w:tcPr>
          <w:p w14:paraId="0138F4E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Tag</w:t>
            </w:r>
          </w:p>
        </w:tc>
        <w:tc>
          <w:tcPr>
            <w:tcW w:w="841" w:type="dxa"/>
            <w:tcBorders>
              <w:top w:val="nil"/>
              <w:left w:val="nil"/>
              <w:bottom w:val="single" w:sz="4" w:space="0" w:color="auto"/>
              <w:right w:val="nil"/>
            </w:tcBorders>
            <w:vAlign w:val="bottom"/>
          </w:tcPr>
          <w:p w14:paraId="0117C21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EV1</w:t>
            </w:r>
          </w:p>
        </w:tc>
        <w:tc>
          <w:tcPr>
            <w:tcW w:w="833" w:type="dxa"/>
            <w:tcBorders>
              <w:top w:val="nil"/>
              <w:left w:val="nil"/>
              <w:bottom w:val="single" w:sz="4" w:space="0" w:color="auto"/>
              <w:right w:val="nil"/>
            </w:tcBorders>
            <w:vAlign w:val="bottom"/>
          </w:tcPr>
          <w:p w14:paraId="077CEDF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EV14</w:t>
            </w:r>
          </w:p>
        </w:tc>
        <w:tc>
          <w:tcPr>
            <w:tcW w:w="833" w:type="dxa"/>
            <w:tcBorders>
              <w:top w:val="nil"/>
              <w:left w:val="nil"/>
              <w:bottom w:val="single" w:sz="4" w:space="0" w:color="auto"/>
              <w:right w:val="nil"/>
            </w:tcBorders>
            <w:vAlign w:val="bottom"/>
          </w:tcPr>
          <w:p w14:paraId="5EC17E9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EV37</w:t>
            </w:r>
          </w:p>
        </w:tc>
        <w:tc>
          <w:tcPr>
            <w:tcW w:w="833" w:type="dxa"/>
            <w:tcBorders>
              <w:top w:val="nil"/>
              <w:left w:val="nil"/>
              <w:bottom w:val="single" w:sz="4" w:space="0" w:color="auto"/>
              <w:right w:val="nil"/>
            </w:tcBorders>
            <w:vAlign w:val="bottom"/>
          </w:tcPr>
          <w:p w14:paraId="402178D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GATA28</w:t>
            </w:r>
          </w:p>
        </w:tc>
        <w:tc>
          <w:tcPr>
            <w:tcW w:w="833" w:type="dxa"/>
            <w:tcBorders>
              <w:top w:val="nil"/>
              <w:left w:val="nil"/>
              <w:bottom w:val="single" w:sz="4" w:space="0" w:color="auto"/>
              <w:right w:val="nil"/>
            </w:tcBorders>
            <w:vAlign w:val="bottom"/>
          </w:tcPr>
          <w:p w14:paraId="5F25634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GATA98</w:t>
            </w:r>
          </w:p>
        </w:tc>
        <w:tc>
          <w:tcPr>
            <w:tcW w:w="833" w:type="dxa"/>
            <w:tcBorders>
              <w:top w:val="nil"/>
              <w:left w:val="nil"/>
              <w:bottom w:val="single" w:sz="4" w:space="0" w:color="auto"/>
              <w:right w:val="nil"/>
            </w:tcBorders>
            <w:vAlign w:val="bottom"/>
          </w:tcPr>
          <w:p w14:paraId="385ED48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GT23</w:t>
            </w:r>
          </w:p>
        </w:tc>
        <w:tc>
          <w:tcPr>
            <w:tcW w:w="833" w:type="dxa"/>
            <w:tcBorders>
              <w:top w:val="nil"/>
              <w:left w:val="nil"/>
              <w:bottom w:val="single" w:sz="4" w:space="0" w:color="auto"/>
              <w:right w:val="nil"/>
            </w:tcBorders>
            <w:vAlign w:val="bottom"/>
          </w:tcPr>
          <w:p w14:paraId="290C96F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RW18</w:t>
            </w:r>
          </w:p>
        </w:tc>
        <w:tc>
          <w:tcPr>
            <w:tcW w:w="833" w:type="dxa"/>
            <w:tcBorders>
              <w:top w:val="nil"/>
              <w:left w:val="nil"/>
              <w:bottom w:val="single" w:sz="4" w:space="0" w:color="auto"/>
              <w:right w:val="nil"/>
            </w:tcBorders>
            <w:vAlign w:val="bottom"/>
          </w:tcPr>
          <w:p w14:paraId="63092E1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RW31</w:t>
            </w:r>
          </w:p>
        </w:tc>
        <w:tc>
          <w:tcPr>
            <w:tcW w:w="833" w:type="dxa"/>
            <w:tcBorders>
              <w:top w:val="nil"/>
              <w:left w:val="nil"/>
              <w:bottom w:val="single" w:sz="4" w:space="0" w:color="auto"/>
              <w:right w:val="nil"/>
            </w:tcBorders>
            <w:vAlign w:val="bottom"/>
          </w:tcPr>
          <w:p w14:paraId="723B164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RW410</w:t>
            </w:r>
          </w:p>
        </w:tc>
        <w:tc>
          <w:tcPr>
            <w:tcW w:w="833" w:type="dxa"/>
            <w:tcBorders>
              <w:top w:val="nil"/>
              <w:left w:val="nil"/>
              <w:bottom w:val="single" w:sz="4" w:space="0" w:color="auto"/>
              <w:right w:val="nil"/>
            </w:tcBorders>
            <w:vAlign w:val="bottom"/>
          </w:tcPr>
          <w:p w14:paraId="5FD38D4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RW48</w:t>
            </w:r>
          </w:p>
        </w:tc>
      </w:tr>
      <w:tr w:rsidR="00A74764" w:rsidRPr="000168A1" w14:paraId="778AFFA0" w14:textId="77777777" w:rsidTr="003340D0">
        <w:trPr>
          <w:trHeight w:val="255"/>
        </w:trPr>
        <w:tc>
          <w:tcPr>
            <w:tcW w:w="1209" w:type="dxa"/>
            <w:tcBorders>
              <w:top w:val="single" w:sz="4" w:space="0" w:color="auto"/>
              <w:left w:val="nil"/>
              <w:right w:val="nil"/>
            </w:tcBorders>
            <w:shd w:val="clear" w:color="auto" w:fill="auto"/>
            <w:noWrap/>
            <w:vAlign w:val="bottom"/>
            <w:hideMark/>
          </w:tcPr>
          <w:p w14:paraId="03BDB1A5"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Eau14HOB01</w:t>
            </w:r>
          </w:p>
        </w:tc>
        <w:tc>
          <w:tcPr>
            <w:tcW w:w="777" w:type="dxa"/>
            <w:tcBorders>
              <w:top w:val="single" w:sz="4" w:space="0" w:color="auto"/>
              <w:left w:val="nil"/>
              <w:right w:val="nil"/>
            </w:tcBorders>
            <w:shd w:val="clear" w:color="auto" w:fill="auto"/>
            <w:noWrap/>
            <w:vAlign w:val="bottom"/>
            <w:hideMark/>
          </w:tcPr>
          <w:p w14:paraId="1F54C429"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top w:val="single" w:sz="4" w:space="0" w:color="auto"/>
              <w:left w:val="nil"/>
              <w:right w:val="nil"/>
            </w:tcBorders>
            <w:shd w:val="clear" w:color="auto" w:fill="auto"/>
            <w:noWrap/>
            <w:vAlign w:val="bottom"/>
            <w:hideMark/>
          </w:tcPr>
          <w:p w14:paraId="11F61BBC"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top w:val="single" w:sz="4" w:space="0" w:color="auto"/>
              <w:left w:val="nil"/>
              <w:right w:val="nil"/>
            </w:tcBorders>
            <w:shd w:val="clear" w:color="auto" w:fill="auto"/>
            <w:noWrap/>
            <w:vAlign w:val="bottom"/>
            <w:hideMark/>
          </w:tcPr>
          <w:p w14:paraId="2992AFAC"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BAKHAPB+</w:t>
            </w:r>
          </w:p>
        </w:tc>
        <w:tc>
          <w:tcPr>
            <w:tcW w:w="1772" w:type="dxa"/>
            <w:tcBorders>
              <w:top w:val="single" w:sz="4" w:space="0" w:color="auto"/>
              <w:left w:val="nil"/>
              <w:right w:val="nil"/>
            </w:tcBorders>
            <w:vAlign w:val="bottom"/>
          </w:tcPr>
          <w:p w14:paraId="7B6A320C"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top w:val="single" w:sz="4" w:space="0" w:color="auto"/>
              <w:left w:val="nil"/>
              <w:right w:val="nil"/>
            </w:tcBorders>
            <w:vAlign w:val="bottom"/>
          </w:tcPr>
          <w:p w14:paraId="340EEB0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112725</w:t>
            </w:r>
          </w:p>
        </w:tc>
        <w:tc>
          <w:tcPr>
            <w:tcW w:w="841" w:type="dxa"/>
            <w:tcBorders>
              <w:top w:val="single" w:sz="4" w:space="0" w:color="auto"/>
              <w:left w:val="nil"/>
              <w:right w:val="nil"/>
            </w:tcBorders>
            <w:vAlign w:val="bottom"/>
          </w:tcPr>
          <w:p w14:paraId="3B5B17F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122/140</w:t>
            </w:r>
          </w:p>
        </w:tc>
        <w:tc>
          <w:tcPr>
            <w:tcW w:w="833" w:type="dxa"/>
            <w:tcBorders>
              <w:top w:val="single" w:sz="4" w:space="0" w:color="auto"/>
              <w:left w:val="nil"/>
              <w:right w:val="nil"/>
            </w:tcBorders>
            <w:vAlign w:val="bottom"/>
          </w:tcPr>
          <w:p w14:paraId="30B3A0A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133/133</w:t>
            </w:r>
          </w:p>
        </w:tc>
        <w:tc>
          <w:tcPr>
            <w:tcW w:w="833" w:type="dxa"/>
            <w:tcBorders>
              <w:top w:val="single" w:sz="4" w:space="0" w:color="auto"/>
              <w:left w:val="nil"/>
              <w:right w:val="nil"/>
            </w:tcBorders>
            <w:vAlign w:val="bottom"/>
          </w:tcPr>
          <w:p w14:paraId="7626B71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195/197</w:t>
            </w:r>
          </w:p>
        </w:tc>
        <w:tc>
          <w:tcPr>
            <w:tcW w:w="833" w:type="dxa"/>
            <w:tcBorders>
              <w:top w:val="single" w:sz="4" w:space="0" w:color="auto"/>
              <w:left w:val="nil"/>
              <w:right w:val="nil"/>
            </w:tcBorders>
            <w:vAlign w:val="bottom"/>
          </w:tcPr>
          <w:p w14:paraId="464A4BA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166/178</w:t>
            </w:r>
          </w:p>
        </w:tc>
        <w:tc>
          <w:tcPr>
            <w:tcW w:w="833" w:type="dxa"/>
            <w:tcBorders>
              <w:top w:val="single" w:sz="4" w:space="0" w:color="auto"/>
              <w:left w:val="nil"/>
              <w:right w:val="nil"/>
            </w:tcBorders>
            <w:vAlign w:val="bottom"/>
          </w:tcPr>
          <w:p w14:paraId="2B44903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112/116</w:t>
            </w:r>
          </w:p>
        </w:tc>
        <w:tc>
          <w:tcPr>
            <w:tcW w:w="833" w:type="dxa"/>
            <w:tcBorders>
              <w:top w:val="single" w:sz="4" w:space="0" w:color="auto"/>
              <w:left w:val="nil"/>
              <w:right w:val="nil"/>
            </w:tcBorders>
            <w:vAlign w:val="bottom"/>
          </w:tcPr>
          <w:p w14:paraId="005E872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108/118</w:t>
            </w:r>
          </w:p>
        </w:tc>
        <w:tc>
          <w:tcPr>
            <w:tcW w:w="833" w:type="dxa"/>
            <w:tcBorders>
              <w:top w:val="single" w:sz="4" w:space="0" w:color="auto"/>
              <w:left w:val="nil"/>
              <w:right w:val="nil"/>
            </w:tcBorders>
            <w:vAlign w:val="bottom"/>
          </w:tcPr>
          <w:p w14:paraId="457464F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193/193</w:t>
            </w:r>
          </w:p>
        </w:tc>
        <w:tc>
          <w:tcPr>
            <w:tcW w:w="833" w:type="dxa"/>
            <w:tcBorders>
              <w:top w:val="single" w:sz="4" w:space="0" w:color="auto"/>
              <w:left w:val="nil"/>
              <w:right w:val="nil"/>
            </w:tcBorders>
            <w:vAlign w:val="bottom"/>
          </w:tcPr>
          <w:p w14:paraId="1D53657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123/125</w:t>
            </w:r>
          </w:p>
        </w:tc>
        <w:tc>
          <w:tcPr>
            <w:tcW w:w="833" w:type="dxa"/>
            <w:tcBorders>
              <w:top w:val="single" w:sz="4" w:space="0" w:color="auto"/>
              <w:left w:val="nil"/>
              <w:right w:val="nil"/>
            </w:tcBorders>
            <w:vAlign w:val="bottom"/>
          </w:tcPr>
          <w:p w14:paraId="2367DAB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197/203</w:t>
            </w:r>
          </w:p>
        </w:tc>
        <w:tc>
          <w:tcPr>
            <w:tcW w:w="833" w:type="dxa"/>
            <w:tcBorders>
              <w:top w:val="single" w:sz="4" w:space="0" w:color="auto"/>
              <w:left w:val="nil"/>
              <w:right w:val="nil"/>
            </w:tcBorders>
            <w:vAlign w:val="bottom"/>
          </w:tcPr>
          <w:p w14:paraId="623DCA6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108/122</w:t>
            </w:r>
          </w:p>
        </w:tc>
      </w:tr>
      <w:tr w:rsidR="00A74764" w:rsidRPr="000168A1" w14:paraId="2CB87DA3" w14:textId="77777777" w:rsidTr="003340D0">
        <w:trPr>
          <w:trHeight w:val="255"/>
        </w:trPr>
        <w:tc>
          <w:tcPr>
            <w:tcW w:w="1209" w:type="dxa"/>
            <w:tcBorders>
              <w:top w:val="nil"/>
              <w:left w:val="nil"/>
              <w:right w:val="nil"/>
            </w:tcBorders>
            <w:shd w:val="clear" w:color="auto" w:fill="auto"/>
            <w:noWrap/>
            <w:vAlign w:val="bottom"/>
            <w:hideMark/>
          </w:tcPr>
          <w:p w14:paraId="2A7D8307"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Eau14HOB02</w:t>
            </w:r>
          </w:p>
        </w:tc>
        <w:tc>
          <w:tcPr>
            <w:tcW w:w="777" w:type="dxa"/>
            <w:tcBorders>
              <w:top w:val="nil"/>
              <w:left w:val="nil"/>
              <w:right w:val="nil"/>
            </w:tcBorders>
            <w:shd w:val="clear" w:color="auto" w:fill="auto"/>
            <w:noWrap/>
            <w:hideMark/>
          </w:tcPr>
          <w:p w14:paraId="2C187E95"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top w:val="nil"/>
              <w:left w:val="nil"/>
              <w:right w:val="nil"/>
            </w:tcBorders>
            <w:shd w:val="clear" w:color="auto" w:fill="auto"/>
            <w:noWrap/>
            <w:hideMark/>
          </w:tcPr>
          <w:p w14:paraId="42BCE834"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top w:val="nil"/>
              <w:left w:val="nil"/>
              <w:right w:val="nil"/>
            </w:tcBorders>
            <w:shd w:val="clear" w:color="auto" w:fill="auto"/>
            <w:noWrap/>
            <w:vAlign w:val="bottom"/>
            <w:hideMark/>
          </w:tcPr>
          <w:p w14:paraId="6424F711"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BAKHAPA</w:t>
            </w:r>
          </w:p>
        </w:tc>
        <w:tc>
          <w:tcPr>
            <w:tcW w:w="1772" w:type="dxa"/>
            <w:tcBorders>
              <w:top w:val="nil"/>
              <w:left w:val="nil"/>
              <w:right w:val="nil"/>
            </w:tcBorders>
            <w:vAlign w:val="bottom"/>
          </w:tcPr>
          <w:p w14:paraId="792741C1"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top w:val="nil"/>
              <w:left w:val="nil"/>
              <w:right w:val="nil"/>
            </w:tcBorders>
            <w:vAlign w:val="bottom"/>
          </w:tcPr>
          <w:p w14:paraId="72128F9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112729</w:t>
            </w:r>
          </w:p>
        </w:tc>
        <w:tc>
          <w:tcPr>
            <w:tcW w:w="841" w:type="dxa"/>
            <w:tcBorders>
              <w:top w:val="nil"/>
              <w:left w:val="nil"/>
              <w:right w:val="nil"/>
            </w:tcBorders>
            <w:vAlign w:val="bottom"/>
          </w:tcPr>
          <w:p w14:paraId="4D1C2F4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124/142</w:t>
            </w:r>
          </w:p>
        </w:tc>
        <w:tc>
          <w:tcPr>
            <w:tcW w:w="833" w:type="dxa"/>
            <w:tcBorders>
              <w:top w:val="nil"/>
              <w:left w:val="nil"/>
              <w:right w:val="nil"/>
            </w:tcBorders>
            <w:vAlign w:val="bottom"/>
          </w:tcPr>
          <w:p w14:paraId="4D4FC93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129/133</w:t>
            </w:r>
          </w:p>
        </w:tc>
        <w:tc>
          <w:tcPr>
            <w:tcW w:w="833" w:type="dxa"/>
            <w:tcBorders>
              <w:top w:val="nil"/>
              <w:left w:val="nil"/>
              <w:right w:val="nil"/>
            </w:tcBorders>
            <w:vAlign w:val="bottom"/>
          </w:tcPr>
          <w:p w14:paraId="08E7CCF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203/207</w:t>
            </w:r>
          </w:p>
        </w:tc>
        <w:tc>
          <w:tcPr>
            <w:tcW w:w="833" w:type="dxa"/>
            <w:tcBorders>
              <w:top w:val="nil"/>
              <w:left w:val="nil"/>
              <w:right w:val="nil"/>
            </w:tcBorders>
            <w:vAlign w:val="bottom"/>
          </w:tcPr>
          <w:p w14:paraId="3FAF65E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174/174</w:t>
            </w:r>
          </w:p>
        </w:tc>
        <w:tc>
          <w:tcPr>
            <w:tcW w:w="833" w:type="dxa"/>
            <w:tcBorders>
              <w:top w:val="nil"/>
              <w:left w:val="nil"/>
              <w:right w:val="nil"/>
            </w:tcBorders>
            <w:vAlign w:val="bottom"/>
          </w:tcPr>
          <w:p w14:paraId="46E5ACB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108/116</w:t>
            </w:r>
          </w:p>
        </w:tc>
        <w:tc>
          <w:tcPr>
            <w:tcW w:w="833" w:type="dxa"/>
            <w:tcBorders>
              <w:top w:val="nil"/>
              <w:left w:val="nil"/>
              <w:right w:val="nil"/>
            </w:tcBorders>
            <w:vAlign w:val="bottom"/>
          </w:tcPr>
          <w:p w14:paraId="741F686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118/120</w:t>
            </w:r>
          </w:p>
        </w:tc>
        <w:tc>
          <w:tcPr>
            <w:tcW w:w="833" w:type="dxa"/>
            <w:tcBorders>
              <w:top w:val="nil"/>
              <w:left w:val="nil"/>
              <w:right w:val="nil"/>
            </w:tcBorders>
            <w:vAlign w:val="bottom"/>
          </w:tcPr>
          <w:p w14:paraId="73F530A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189/195</w:t>
            </w:r>
          </w:p>
        </w:tc>
        <w:tc>
          <w:tcPr>
            <w:tcW w:w="833" w:type="dxa"/>
            <w:tcBorders>
              <w:top w:val="nil"/>
              <w:left w:val="nil"/>
              <w:right w:val="nil"/>
            </w:tcBorders>
            <w:vAlign w:val="bottom"/>
          </w:tcPr>
          <w:p w14:paraId="20584C9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121/123</w:t>
            </w:r>
          </w:p>
        </w:tc>
        <w:tc>
          <w:tcPr>
            <w:tcW w:w="833" w:type="dxa"/>
            <w:tcBorders>
              <w:top w:val="nil"/>
              <w:left w:val="nil"/>
              <w:right w:val="nil"/>
            </w:tcBorders>
            <w:vAlign w:val="bottom"/>
          </w:tcPr>
          <w:p w14:paraId="767FE3B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195/205</w:t>
            </w:r>
          </w:p>
        </w:tc>
        <w:tc>
          <w:tcPr>
            <w:tcW w:w="833" w:type="dxa"/>
            <w:tcBorders>
              <w:top w:val="nil"/>
              <w:left w:val="nil"/>
              <w:right w:val="nil"/>
            </w:tcBorders>
            <w:vAlign w:val="bottom"/>
          </w:tcPr>
          <w:p w14:paraId="234F1A8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108/120</w:t>
            </w:r>
          </w:p>
        </w:tc>
      </w:tr>
      <w:tr w:rsidR="00A74764" w:rsidRPr="000168A1" w14:paraId="7ACE441D" w14:textId="77777777" w:rsidTr="003340D0">
        <w:trPr>
          <w:trHeight w:val="255"/>
        </w:trPr>
        <w:tc>
          <w:tcPr>
            <w:tcW w:w="1209" w:type="dxa"/>
            <w:tcBorders>
              <w:top w:val="nil"/>
              <w:left w:val="nil"/>
              <w:right w:val="nil"/>
            </w:tcBorders>
            <w:shd w:val="clear" w:color="auto" w:fill="auto"/>
            <w:noWrap/>
            <w:vAlign w:val="bottom"/>
            <w:hideMark/>
          </w:tcPr>
          <w:p w14:paraId="3CB8A796"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Eau14HOB03</w:t>
            </w:r>
          </w:p>
        </w:tc>
        <w:tc>
          <w:tcPr>
            <w:tcW w:w="777" w:type="dxa"/>
            <w:tcBorders>
              <w:top w:val="nil"/>
              <w:left w:val="nil"/>
              <w:right w:val="nil"/>
            </w:tcBorders>
            <w:shd w:val="clear" w:color="auto" w:fill="auto"/>
            <w:noWrap/>
            <w:hideMark/>
          </w:tcPr>
          <w:p w14:paraId="13020960"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top w:val="nil"/>
              <w:left w:val="nil"/>
              <w:right w:val="nil"/>
            </w:tcBorders>
            <w:shd w:val="clear" w:color="auto" w:fill="auto"/>
            <w:noWrap/>
            <w:hideMark/>
          </w:tcPr>
          <w:p w14:paraId="502E6038"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top w:val="nil"/>
              <w:left w:val="nil"/>
              <w:right w:val="nil"/>
            </w:tcBorders>
            <w:shd w:val="clear" w:color="auto" w:fill="auto"/>
            <w:noWrap/>
            <w:vAlign w:val="bottom"/>
            <w:hideMark/>
          </w:tcPr>
          <w:p w14:paraId="1E2E34F7"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BAKHAPD</w:t>
            </w:r>
          </w:p>
        </w:tc>
        <w:tc>
          <w:tcPr>
            <w:tcW w:w="1772" w:type="dxa"/>
            <w:tcBorders>
              <w:top w:val="nil"/>
              <w:left w:val="nil"/>
              <w:right w:val="nil"/>
            </w:tcBorders>
            <w:vAlign w:val="bottom"/>
          </w:tcPr>
          <w:p w14:paraId="6DB29B6E"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top w:val="nil"/>
              <w:left w:val="nil"/>
              <w:right w:val="nil"/>
            </w:tcBorders>
            <w:vAlign w:val="bottom"/>
          </w:tcPr>
          <w:p w14:paraId="7801B18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121199</w:t>
            </w:r>
          </w:p>
        </w:tc>
        <w:tc>
          <w:tcPr>
            <w:tcW w:w="841" w:type="dxa"/>
            <w:tcBorders>
              <w:top w:val="nil"/>
              <w:left w:val="nil"/>
              <w:right w:val="nil"/>
            </w:tcBorders>
            <w:vAlign w:val="bottom"/>
          </w:tcPr>
          <w:p w14:paraId="7404C83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122/122</w:t>
            </w:r>
          </w:p>
        </w:tc>
        <w:tc>
          <w:tcPr>
            <w:tcW w:w="833" w:type="dxa"/>
            <w:tcBorders>
              <w:top w:val="nil"/>
              <w:left w:val="nil"/>
              <w:right w:val="nil"/>
            </w:tcBorders>
            <w:vAlign w:val="bottom"/>
          </w:tcPr>
          <w:p w14:paraId="76827C3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133/141</w:t>
            </w:r>
          </w:p>
        </w:tc>
        <w:tc>
          <w:tcPr>
            <w:tcW w:w="833" w:type="dxa"/>
            <w:tcBorders>
              <w:top w:val="nil"/>
              <w:left w:val="nil"/>
              <w:right w:val="nil"/>
            </w:tcBorders>
            <w:vAlign w:val="bottom"/>
          </w:tcPr>
          <w:p w14:paraId="06E327E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189/193</w:t>
            </w:r>
          </w:p>
        </w:tc>
        <w:tc>
          <w:tcPr>
            <w:tcW w:w="833" w:type="dxa"/>
            <w:tcBorders>
              <w:top w:val="nil"/>
              <w:left w:val="nil"/>
              <w:right w:val="nil"/>
            </w:tcBorders>
            <w:vAlign w:val="bottom"/>
          </w:tcPr>
          <w:p w14:paraId="537EF3D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166/170</w:t>
            </w:r>
          </w:p>
        </w:tc>
        <w:tc>
          <w:tcPr>
            <w:tcW w:w="833" w:type="dxa"/>
            <w:tcBorders>
              <w:top w:val="nil"/>
              <w:left w:val="nil"/>
              <w:right w:val="nil"/>
            </w:tcBorders>
            <w:vAlign w:val="bottom"/>
          </w:tcPr>
          <w:p w14:paraId="485CF23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116/120</w:t>
            </w:r>
          </w:p>
        </w:tc>
        <w:tc>
          <w:tcPr>
            <w:tcW w:w="833" w:type="dxa"/>
            <w:tcBorders>
              <w:top w:val="nil"/>
              <w:left w:val="nil"/>
              <w:right w:val="nil"/>
            </w:tcBorders>
            <w:vAlign w:val="bottom"/>
          </w:tcPr>
          <w:p w14:paraId="30C51EE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114/114</w:t>
            </w:r>
          </w:p>
        </w:tc>
        <w:tc>
          <w:tcPr>
            <w:tcW w:w="833" w:type="dxa"/>
            <w:tcBorders>
              <w:top w:val="nil"/>
              <w:left w:val="nil"/>
              <w:right w:val="nil"/>
            </w:tcBorders>
            <w:vAlign w:val="bottom"/>
          </w:tcPr>
          <w:p w14:paraId="153EF4C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189/195</w:t>
            </w:r>
          </w:p>
        </w:tc>
        <w:tc>
          <w:tcPr>
            <w:tcW w:w="833" w:type="dxa"/>
            <w:tcBorders>
              <w:top w:val="nil"/>
              <w:left w:val="nil"/>
              <w:right w:val="nil"/>
            </w:tcBorders>
            <w:vAlign w:val="bottom"/>
          </w:tcPr>
          <w:p w14:paraId="2B41825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125/125</w:t>
            </w:r>
          </w:p>
        </w:tc>
        <w:tc>
          <w:tcPr>
            <w:tcW w:w="833" w:type="dxa"/>
            <w:tcBorders>
              <w:top w:val="nil"/>
              <w:left w:val="nil"/>
              <w:right w:val="nil"/>
            </w:tcBorders>
            <w:vAlign w:val="bottom"/>
          </w:tcPr>
          <w:p w14:paraId="0B31E36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191/195</w:t>
            </w:r>
          </w:p>
        </w:tc>
        <w:tc>
          <w:tcPr>
            <w:tcW w:w="833" w:type="dxa"/>
            <w:tcBorders>
              <w:top w:val="nil"/>
              <w:left w:val="nil"/>
              <w:right w:val="nil"/>
            </w:tcBorders>
            <w:vAlign w:val="bottom"/>
          </w:tcPr>
          <w:p w14:paraId="13ECB45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118/120</w:t>
            </w:r>
          </w:p>
        </w:tc>
      </w:tr>
      <w:tr w:rsidR="00A74764" w:rsidRPr="000168A1" w14:paraId="10D930F0" w14:textId="77777777" w:rsidTr="003340D0">
        <w:trPr>
          <w:trHeight w:val="255"/>
        </w:trPr>
        <w:tc>
          <w:tcPr>
            <w:tcW w:w="1209" w:type="dxa"/>
            <w:tcBorders>
              <w:left w:val="nil"/>
              <w:bottom w:val="nil"/>
              <w:right w:val="nil"/>
            </w:tcBorders>
            <w:shd w:val="clear" w:color="auto" w:fill="auto"/>
            <w:noWrap/>
            <w:vAlign w:val="bottom"/>
            <w:hideMark/>
          </w:tcPr>
          <w:p w14:paraId="561811AF"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Eau14HOB04</w:t>
            </w:r>
          </w:p>
        </w:tc>
        <w:tc>
          <w:tcPr>
            <w:tcW w:w="777" w:type="dxa"/>
            <w:tcBorders>
              <w:left w:val="nil"/>
              <w:bottom w:val="nil"/>
              <w:right w:val="nil"/>
            </w:tcBorders>
            <w:shd w:val="clear" w:color="auto" w:fill="auto"/>
            <w:noWrap/>
            <w:hideMark/>
          </w:tcPr>
          <w:p w14:paraId="746B37DE"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left w:val="nil"/>
              <w:bottom w:val="nil"/>
              <w:right w:val="nil"/>
            </w:tcBorders>
            <w:shd w:val="clear" w:color="auto" w:fill="auto"/>
            <w:noWrap/>
            <w:hideMark/>
          </w:tcPr>
          <w:p w14:paraId="504B42EC"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left w:val="nil"/>
              <w:bottom w:val="nil"/>
              <w:right w:val="nil"/>
            </w:tcBorders>
            <w:shd w:val="clear" w:color="auto" w:fill="auto"/>
            <w:noWrap/>
            <w:vAlign w:val="bottom"/>
            <w:hideMark/>
          </w:tcPr>
          <w:p w14:paraId="72533A90"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BAKHAPB+</w:t>
            </w:r>
          </w:p>
        </w:tc>
        <w:tc>
          <w:tcPr>
            <w:tcW w:w="1772" w:type="dxa"/>
            <w:tcBorders>
              <w:left w:val="nil"/>
              <w:bottom w:val="nil"/>
              <w:right w:val="nil"/>
            </w:tcBorders>
            <w:vAlign w:val="bottom"/>
          </w:tcPr>
          <w:p w14:paraId="7DFA968D"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left w:val="nil"/>
              <w:bottom w:val="nil"/>
              <w:right w:val="nil"/>
            </w:tcBorders>
            <w:vAlign w:val="bottom"/>
          </w:tcPr>
          <w:p w14:paraId="116EA35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121209</w:t>
            </w:r>
          </w:p>
        </w:tc>
        <w:tc>
          <w:tcPr>
            <w:tcW w:w="841" w:type="dxa"/>
            <w:tcBorders>
              <w:left w:val="nil"/>
              <w:bottom w:val="nil"/>
              <w:right w:val="nil"/>
            </w:tcBorders>
            <w:vAlign w:val="bottom"/>
          </w:tcPr>
          <w:p w14:paraId="5C7C639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126/128</w:t>
            </w:r>
          </w:p>
        </w:tc>
        <w:tc>
          <w:tcPr>
            <w:tcW w:w="833" w:type="dxa"/>
            <w:tcBorders>
              <w:left w:val="nil"/>
              <w:bottom w:val="nil"/>
              <w:right w:val="nil"/>
            </w:tcBorders>
            <w:vAlign w:val="bottom"/>
          </w:tcPr>
          <w:p w14:paraId="2B0694A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131/141</w:t>
            </w:r>
          </w:p>
        </w:tc>
        <w:tc>
          <w:tcPr>
            <w:tcW w:w="833" w:type="dxa"/>
            <w:tcBorders>
              <w:left w:val="nil"/>
              <w:bottom w:val="nil"/>
              <w:right w:val="nil"/>
            </w:tcBorders>
            <w:vAlign w:val="bottom"/>
          </w:tcPr>
          <w:p w14:paraId="3681352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187/201</w:t>
            </w:r>
          </w:p>
        </w:tc>
        <w:tc>
          <w:tcPr>
            <w:tcW w:w="833" w:type="dxa"/>
            <w:tcBorders>
              <w:left w:val="nil"/>
              <w:bottom w:val="nil"/>
              <w:right w:val="nil"/>
            </w:tcBorders>
            <w:vAlign w:val="bottom"/>
          </w:tcPr>
          <w:p w14:paraId="15E1611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170/182</w:t>
            </w:r>
          </w:p>
        </w:tc>
        <w:tc>
          <w:tcPr>
            <w:tcW w:w="833" w:type="dxa"/>
            <w:tcBorders>
              <w:left w:val="nil"/>
              <w:bottom w:val="nil"/>
              <w:right w:val="nil"/>
            </w:tcBorders>
            <w:vAlign w:val="bottom"/>
          </w:tcPr>
          <w:p w14:paraId="0256076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116/116</w:t>
            </w:r>
          </w:p>
        </w:tc>
        <w:tc>
          <w:tcPr>
            <w:tcW w:w="833" w:type="dxa"/>
            <w:tcBorders>
              <w:left w:val="nil"/>
              <w:bottom w:val="nil"/>
              <w:right w:val="nil"/>
            </w:tcBorders>
            <w:vAlign w:val="bottom"/>
          </w:tcPr>
          <w:p w14:paraId="396774D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110/118</w:t>
            </w:r>
          </w:p>
        </w:tc>
        <w:tc>
          <w:tcPr>
            <w:tcW w:w="833" w:type="dxa"/>
            <w:tcBorders>
              <w:left w:val="nil"/>
              <w:bottom w:val="nil"/>
              <w:right w:val="nil"/>
            </w:tcBorders>
            <w:vAlign w:val="bottom"/>
          </w:tcPr>
          <w:p w14:paraId="50F9C48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189/195</w:t>
            </w:r>
          </w:p>
        </w:tc>
        <w:tc>
          <w:tcPr>
            <w:tcW w:w="833" w:type="dxa"/>
            <w:tcBorders>
              <w:left w:val="nil"/>
              <w:bottom w:val="nil"/>
              <w:right w:val="nil"/>
            </w:tcBorders>
            <w:vAlign w:val="bottom"/>
          </w:tcPr>
          <w:p w14:paraId="18F4716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123/127</w:t>
            </w:r>
          </w:p>
        </w:tc>
        <w:tc>
          <w:tcPr>
            <w:tcW w:w="833" w:type="dxa"/>
            <w:tcBorders>
              <w:left w:val="nil"/>
              <w:bottom w:val="nil"/>
              <w:right w:val="nil"/>
            </w:tcBorders>
            <w:vAlign w:val="bottom"/>
          </w:tcPr>
          <w:p w14:paraId="74AECBB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195/199</w:t>
            </w:r>
          </w:p>
        </w:tc>
        <w:tc>
          <w:tcPr>
            <w:tcW w:w="833" w:type="dxa"/>
            <w:tcBorders>
              <w:left w:val="nil"/>
              <w:bottom w:val="nil"/>
              <w:right w:val="nil"/>
            </w:tcBorders>
            <w:vAlign w:val="bottom"/>
          </w:tcPr>
          <w:p w14:paraId="70CA02C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118/120</w:t>
            </w:r>
          </w:p>
        </w:tc>
      </w:tr>
      <w:tr w:rsidR="00A74764" w:rsidRPr="000168A1" w14:paraId="4EC9495C" w14:textId="77777777" w:rsidTr="003340D0">
        <w:trPr>
          <w:trHeight w:val="255"/>
        </w:trPr>
        <w:tc>
          <w:tcPr>
            <w:tcW w:w="1209" w:type="dxa"/>
            <w:tcBorders>
              <w:top w:val="nil"/>
              <w:left w:val="nil"/>
              <w:right w:val="nil"/>
            </w:tcBorders>
            <w:shd w:val="clear" w:color="auto" w:fill="auto"/>
            <w:noWrap/>
            <w:vAlign w:val="bottom"/>
            <w:hideMark/>
          </w:tcPr>
          <w:p w14:paraId="773713EB"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Eau14HOB05</w:t>
            </w:r>
          </w:p>
        </w:tc>
        <w:tc>
          <w:tcPr>
            <w:tcW w:w="777" w:type="dxa"/>
            <w:tcBorders>
              <w:top w:val="nil"/>
              <w:left w:val="nil"/>
              <w:right w:val="nil"/>
            </w:tcBorders>
            <w:shd w:val="clear" w:color="auto" w:fill="auto"/>
            <w:noWrap/>
            <w:hideMark/>
          </w:tcPr>
          <w:p w14:paraId="17040912"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top w:val="nil"/>
              <w:left w:val="nil"/>
              <w:right w:val="nil"/>
            </w:tcBorders>
            <w:shd w:val="clear" w:color="auto" w:fill="auto"/>
            <w:noWrap/>
            <w:hideMark/>
          </w:tcPr>
          <w:p w14:paraId="10DCC432"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top w:val="nil"/>
              <w:left w:val="nil"/>
              <w:right w:val="nil"/>
            </w:tcBorders>
            <w:shd w:val="clear" w:color="auto" w:fill="auto"/>
            <w:noWrap/>
            <w:vAlign w:val="bottom"/>
            <w:hideMark/>
          </w:tcPr>
          <w:p w14:paraId="005F5EAD"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BAKHAPA</w:t>
            </w:r>
          </w:p>
        </w:tc>
        <w:tc>
          <w:tcPr>
            <w:tcW w:w="1772" w:type="dxa"/>
            <w:tcBorders>
              <w:top w:val="nil"/>
              <w:left w:val="nil"/>
              <w:right w:val="nil"/>
            </w:tcBorders>
            <w:vAlign w:val="bottom"/>
          </w:tcPr>
          <w:p w14:paraId="65BFC246"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top w:val="nil"/>
              <w:left w:val="nil"/>
              <w:right w:val="nil"/>
            </w:tcBorders>
            <w:vAlign w:val="bottom"/>
          </w:tcPr>
          <w:p w14:paraId="088CF6D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120945</w:t>
            </w:r>
          </w:p>
        </w:tc>
        <w:tc>
          <w:tcPr>
            <w:tcW w:w="841" w:type="dxa"/>
            <w:tcBorders>
              <w:top w:val="nil"/>
              <w:left w:val="nil"/>
              <w:right w:val="nil"/>
            </w:tcBorders>
            <w:vAlign w:val="bottom"/>
          </w:tcPr>
          <w:p w14:paraId="22E5435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122/142</w:t>
            </w:r>
          </w:p>
        </w:tc>
        <w:tc>
          <w:tcPr>
            <w:tcW w:w="833" w:type="dxa"/>
            <w:tcBorders>
              <w:top w:val="nil"/>
              <w:left w:val="nil"/>
              <w:right w:val="nil"/>
            </w:tcBorders>
            <w:vAlign w:val="bottom"/>
          </w:tcPr>
          <w:p w14:paraId="5054EF7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133/133</w:t>
            </w:r>
          </w:p>
        </w:tc>
        <w:tc>
          <w:tcPr>
            <w:tcW w:w="833" w:type="dxa"/>
            <w:tcBorders>
              <w:top w:val="nil"/>
              <w:left w:val="nil"/>
              <w:right w:val="nil"/>
            </w:tcBorders>
            <w:vAlign w:val="bottom"/>
          </w:tcPr>
          <w:p w14:paraId="65729A8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199/207</w:t>
            </w:r>
          </w:p>
        </w:tc>
        <w:tc>
          <w:tcPr>
            <w:tcW w:w="833" w:type="dxa"/>
            <w:tcBorders>
              <w:top w:val="nil"/>
              <w:left w:val="nil"/>
              <w:right w:val="nil"/>
            </w:tcBorders>
            <w:vAlign w:val="bottom"/>
          </w:tcPr>
          <w:p w14:paraId="789F8DD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166/178</w:t>
            </w:r>
          </w:p>
        </w:tc>
        <w:tc>
          <w:tcPr>
            <w:tcW w:w="833" w:type="dxa"/>
            <w:tcBorders>
              <w:top w:val="nil"/>
              <w:left w:val="nil"/>
              <w:right w:val="nil"/>
            </w:tcBorders>
            <w:vAlign w:val="bottom"/>
          </w:tcPr>
          <w:p w14:paraId="1C10D4D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104/116</w:t>
            </w:r>
          </w:p>
        </w:tc>
        <w:tc>
          <w:tcPr>
            <w:tcW w:w="833" w:type="dxa"/>
            <w:tcBorders>
              <w:top w:val="nil"/>
              <w:left w:val="nil"/>
              <w:right w:val="nil"/>
            </w:tcBorders>
            <w:vAlign w:val="bottom"/>
          </w:tcPr>
          <w:p w14:paraId="4CC2C37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116/116</w:t>
            </w:r>
          </w:p>
        </w:tc>
        <w:tc>
          <w:tcPr>
            <w:tcW w:w="833" w:type="dxa"/>
            <w:tcBorders>
              <w:top w:val="nil"/>
              <w:left w:val="nil"/>
              <w:right w:val="nil"/>
            </w:tcBorders>
            <w:vAlign w:val="bottom"/>
          </w:tcPr>
          <w:p w14:paraId="66D20B1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193/199</w:t>
            </w:r>
          </w:p>
        </w:tc>
        <w:tc>
          <w:tcPr>
            <w:tcW w:w="833" w:type="dxa"/>
            <w:tcBorders>
              <w:top w:val="nil"/>
              <w:left w:val="nil"/>
              <w:right w:val="nil"/>
            </w:tcBorders>
            <w:vAlign w:val="bottom"/>
          </w:tcPr>
          <w:p w14:paraId="22FF6CA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123/125</w:t>
            </w:r>
          </w:p>
        </w:tc>
        <w:tc>
          <w:tcPr>
            <w:tcW w:w="833" w:type="dxa"/>
            <w:tcBorders>
              <w:top w:val="nil"/>
              <w:left w:val="nil"/>
              <w:right w:val="nil"/>
            </w:tcBorders>
            <w:vAlign w:val="bottom"/>
          </w:tcPr>
          <w:p w14:paraId="3BF84EE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195/211</w:t>
            </w:r>
          </w:p>
        </w:tc>
        <w:tc>
          <w:tcPr>
            <w:tcW w:w="833" w:type="dxa"/>
            <w:tcBorders>
              <w:top w:val="nil"/>
              <w:left w:val="nil"/>
              <w:right w:val="nil"/>
            </w:tcBorders>
            <w:vAlign w:val="bottom"/>
          </w:tcPr>
          <w:p w14:paraId="3FF901D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120/122</w:t>
            </w:r>
          </w:p>
        </w:tc>
      </w:tr>
      <w:tr w:rsidR="00A74764" w:rsidRPr="000168A1" w14:paraId="29AEB242" w14:textId="77777777" w:rsidTr="003340D0">
        <w:trPr>
          <w:trHeight w:val="255"/>
        </w:trPr>
        <w:tc>
          <w:tcPr>
            <w:tcW w:w="1209" w:type="dxa"/>
            <w:tcBorders>
              <w:top w:val="nil"/>
              <w:left w:val="nil"/>
              <w:right w:val="nil"/>
            </w:tcBorders>
            <w:shd w:val="clear" w:color="auto" w:fill="auto"/>
            <w:noWrap/>
            <w:vAlign w:val="bottom"/>
            <w:hideMark/>
          </w:tcPr>
          <w:p w14:paraId="1B10329B"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Eau14HOB06</w:t>
            </w:r>
          </w:p>
        </w:tc>
        <w:tc>
          <w:tcPr>
            <w:tcW w:w="777" w:type="dxa"/>
            <w:tcBorders>
              <w:top w:val="nil"/>
              <w:left w:val="nil"/>
              <w:right w:val="nil"/>
            </w:tcBorders>
            <w:shd w:val="clear" w:color="auto" w:fill="auto"/>
            <w:noWrap/>
            <w:hideMark/>
          </w:tcPr>
          <w:p w14:paraId="5772122A"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top w:val="nil"/>
              <w:left w:val="nil"/>
              <w:right w:val="nil"/>
            </w:tcBorders>
            <w:shd w:val="clear" w:color="auto" w:fill="auto"/>
            <w:noWrap/>
            <w:hideMark/>
          </w:tcPr>
          <w:p w14:paraId="4E2FB564"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top w:val="nil"/>
              <w:left w:val="nil"/>
              <w:right w:val="nil"/>
            </w:tcBorders>
            <w:shd w:val="clear" w:color="auto" w:fill="auto"/>
            <w:noWrap/>
            <w:vAlign w:val="bottom"/>
            <w:hideMark/>
          </w:tcPr>
          <w:p w14:paraId="174E98E5"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BakHapB+</w:t>
            </w:r>
          </w:p>
        </w:tc>
        <w:tc>
          <w:tcPr>
            <w:tcW w:w="1772" w:type="dxa"/>
            <w:tcBorders>
              <w:top w:val="nil"/>
              <w:left w:val="nil"/>
              <w:right w:val="nil"/>
            </w:tcBorders>
            <w:vAlign w:val="bottom"/>
          </w:tcPr>
          <w:p w14:paraId="3D4C3B52"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top w:val="nil"/>
              <w:left w:val="nil"/>
              <w:right w:val="nil"/>
            </w:tcBorders>
            <w:vAlign w:val="bottom"/>
          </w:tcPr>
          <w:p w14:paraId="308C801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120949</w:t>
            </w:r>
          </w:p>
        </w:tc>
        <w:tc>
          <w:tcPr>
            <w:tcW w:w="841" w:type="dxa"/>
            <w:tcBorders>
              <w:top w:val="nil"/>
              <w:left w:val="nil"/>
              <w:right w:val="nil"/>
            </w:tcBorders>
            <w:vAlign w:val="bottom"/>
          </w:tcPr>
          <w:p w14:paraId="191BFC1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122/142</w:t>
            </w:r>
          </w:p>
        </w:tc>
        <w:tc>
          <w:tcPr>
            <w:tcW w:w="833" w:type="dxa"/>
            <w:tcBorders>
              <w:top w:val="nil"/>
              <w:left w:val="nil"/>
              <w:right w:val="nil"/>
            </w:tcBorders>
            <w:vAlign w:val="bottom"/>
          </w:tcPr>
          <w:p w14:paraId="61A35F4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129/131</w:t>
            </w:r>
          </w:p>
        </w:tc>
        <w:tc>
          <w:tcPr>
            <w:tcW w:w="833" w:type="dxa"/>
            <w:tcBorders>
              <w:top w:val="nil"/>
              <w:left w:val="nil"/>
              <w:right w:val="nil"/>
            </w:tcBorders>
            <w:vAlign w:val="bottom"/>
          </w:tcPr>
          <w:p w14:paraId="538B7EA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197/203</w:t>
            </w:r>
          </w:p>
        </w:tc>
        <w:tc>
          <w:tcPr>
            <w:tcW w:w="833" w:type="dxa"/>
            <w:tcBorders>
              <w:top w:val="nil"/>
              <w:left w:val="nil"/>
              <w:right w:val="nil"/>
            </w:tcBorders>
            <w:vAlign w:val="bottom"/>
          </w:tcPr>
          <w:p w14:paraId="2986FF0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166/170</w:t>
            </w:r>
          </w:p>
        </w:tc>
        <w:tc>
          <w:tcPr>
            <w:tcW w:w="833" w:type="dxa"/>
            <w:tcBorders>
              <w:top w:val="nil"/>
              <w:left w:val="nil"/>
              <w:right w:val="nil"/>
            </w:tcBorders>
            <w:vAlign w:val="bottom"/>
          </w:tcPr>
          <w:p w14:paraId="3AF1622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108/116</w:t>
            </w:r>
          </w:p>
        </w:tc>
        <w:tc>
          <w:tcPr>
            <w:tcW w:w="833" w:type="dxa"/>
            <w:tcBorders>
              <w:top w:val="nil"/>
              <w:left w:val="nil"/>
              <w:right w:val="nil"/>
            </w:tcBorders>
            <w:vAlign w:val="bottom"/>
          </w:tcPr>
          <w:p w14:paraId="594FC3D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114/118</w:t>
            </w:r>
          </w:p>
        </w:tc>
        <w:tc>
          <w:tcPr>
            <w:tcW w:w="833" w:type="dxa"/>
            <w:tcBorders>
              <w:top w:val="nil"/>
              <w:left w:val="nil"/>
              <w:right w:val="nil"/>
            </w:tcBorders>
            <w:vAlign w:val="bottom"/>
          </w:tcPr>
          <w:p w14:paraId="64180B9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187/193</w:t>
            </w:r>
          </w:p>
        </w:tc>
        <w:tc>
          <w:tcPr>
            <w:tcW w:w="833" w:type="dxa"/>
            <w:tcBorders>
              <w:top w:val="nil"/>
              <w:left w:val="nil"/>
              <w:right w:val="nil"/>
            </w:tcBorders>
            <w:vAlign w:val="bottom"/>
          </w:tcPr>
          <w:p w14:paraId="09821B9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125/125</w:t>
            </w:r>
          </w:p>
        </w:tc>
        <w:tc>
          <w:tcPr>
            <w:tcW w:w="833" w:type="dxa"/>
            <w:tcBorders>
              <w:top w:val="nil"/>
              <w:left w:val="nil"/>
              <w:right w:val="nil"/>
            </w:tcBorders>
            <w:vAlign w:val="bottom"/>
          </w:tcPr>
          <w:p w14:paraId="5F6A3BD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197/203</w:t>
            </w:r>
          </w:p>
        </w:tc>
        <w:tc>
          <w:tcPr>
            <w:tcW w:w="833" w:type="dxa"/>
            <w:tcBorders>
              <w:top w:val="nil"/>
              <w:left w:val="nil"/>
              <w:right w:val="nil"/>
            </w:tcBorders>
            <w:vAlign w:val="bottom"/>
          </w:tcPr>
          <w:p w14:paraId="0987615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120/122</w:t>
            </w:r>
          </w:p>
        </w:tc>
      </w:tr>
      <w:tr w:rsidR="00A74764" w:rsidRPr="000168A1" w14:paraId="328A1275" w14:textId="77777777" w:rsidTr="003340D0">
        <w:trPr>
          <w:trHeight w:val="255"/>
        </w:trPr>
        <w:tc>
          <w:tcPr>
            <w:tcW w:w="1209" w:type="dxa"/>
            <w:tcBorders>
              <w:left w:val="nil"/>
              <w:bottom w:val="nil"/>
              <w:right w:val="nil"/>
            </w:tcBorders>
            <w:shd w:val="clear" w:color="auto" w:fill="auto"/>
            <w:noWrap/>
            <w:vAlign w:val="bottom"/>
            <w:hideMark/>
          </w:tcPr>
          <w:p w14:paraId="2DF94B6B"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Eau14HOB07</w:t>
            </w:r>
          </w:p>
        </w:tc>
        <w:tc>
          <w:tcPr>
            <w:tcW w:w="777" w:type="dxa"/>
            <w:tcBorders>
              <w:left w:val="nil"/>
              <w:bottom w:val="nil"/>
              <w:right w:val="nil"/>
            </w:tcBorders>
            <w:shd w:val="clear" w:color="auto" w:fill="auto"/>
            <w:noWrap/>
            <w:hideMark/>
          </w:tcPr>
          <w:p w14:paraId="4FCF1F9D"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left w:val="nil"/>
              <w:bottom w:val="nil"/>
              <w:right w:val="nil"/>
            </w:tcBorders>
            <w:shd w:val="clear" w:color="auto" w:fill="auto"/>
            <w:noWrap/>
            <w:hideMark/>
          </w:tcPr>
          <w:p w14:paraId="57FC9869"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left w:val="nil"/>
              <w:bottom w:val="nil"/>
              <w:right w:val="nil"/>
            </w:tcBorders>
            <w:shd w:val="clear" w:color="auto" w:fill="auto"/>
            <w:noWrap/>
            <w:vAlign w:val="bottom"/>
            <w:hideMark/>
          </w:tcPr>
          <w:p w14:paraId="106FCDD6"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BAKHAPA</w:t>
            </w:r>
          </w:p>
        </w:tc>
        <w:tc>
          <w:tcPr>
            <w:tcW w:w="1772" w:type="dxa"/>
            <w:tcBorders>
              <w:left w:val="nil"/>
              <w:bottom w:val="nil"/>
              <w:right w:val="nil"/>
            </w:tcBorders>
            <w:vAlign w:val="bottom"/>
          </w:tcPr>
          <w:p w14:paraId="2C384E7B"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left w:val="nil"/>
              <w:bottom w:val="nil"/>
              <w:right w:val="nil"/>
            </w:tcBorders>
            <w:vAlign w:val="bottom"/>
          </w:tcPr>
          <w:p w14:paraId="07277FF5"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41" w:type="dxa"/>
            <w:tcBorders>
              <w:left w:val="nil"/>
              <w:bottom w:val="nil"/>
              <w:right w:val="nil"/>
            </w:tcBorders>
            <w:vAlign w:val="bottom"/>
          </w:tcPr>
          <w:p w14:paraId="1164811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122/122</w:t>
            </w:r>
          </w:p>
        </w:tc>
        <w:tc>
          <w:tcPr>
            <w:tcW w:w="833" w:type="dxa"/>
            <w:tcBorders>
              <w:left w:val="nil"/>
              <w:bottom w:val="nil"/>
              <w:right w:val="nil"/>
            </w:tcBorders>
            <w:vAlign w:val="bottom"/>
          </w:tcPr>
          <w:p w14:paraId="57BA2EB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131/133</w:t>
            </w:r>
          </w:p>
        </w:tc>
        <w:tc>
          <w:tcPr>
            <w:tcW w:w="833" w:type="dxa"/>
            <w:tcBorders>
              <w:left w:val="nil"/>
              <w:bottom w:val="nil"/>
              <w:right w:val="nil"/>
            </w:tcBorders>
            <w:vAlign w:val="bottom"/>
          </w:tcPr>
          <w:p w14:paraId="1C9E317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189/193</w:t>
            </w:r>
          </w:p>
        </w:tc>
        <w:tc>
          <w:tcPr>
            <w:tcW w:w="833" w:type="dxa"/>
            <w:tcBorders>
              <w:left w:val="nil"/>
              <w:bottom w:val="nil"/>
              <w:right w:val="nil"/>
            </w:tcBorders>
            <w:vAlign w:val="bottom"/>
          </w:tcPr>
          <w:p w14:paraId="7BDD658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166/174</w:t>
            </w:r>
          </w:p>
        </w:tc>
        <w:tc>
          <w:tcPr>
            <w:tcW w:w="833" w:type="dxa"/>
            <w:tcBorders>
              <w:left w:val="nil"/>
              <w:bottom w:val="nil"/>
              <w:right w:val="nil"/>
            </w:tcBorders>
            <w:vAlign w:val="bottom"/>
          </w:tcPr>
          <w:p w14:paraId="778D7D3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112/116</w:t>
            </w:r>
          </w:p>
        </w:tc>
        <w:tc>
          <w:tcPr>
            <w:tcW w:w="833" w:type="dxa"/>
            <w:tcBorders>
              <w:left w:val="nil"/>
              <w:bottom w:val="nil"/>
              <w:right w:val="nil"/>
            </w:tcBorders>
            <w:vAlign w:val="bottom"/>
          </w:tcPr>
          <w:p w14:paraId="0A0A247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110/120</w:t>
            </w:r>
          </w:p>
        </w:tc>
        <w:tc>
          <w:tcPr>
            <w:tcW w:w="833" w:type="dxa"/>
            <w:tcBorders>
              <w:left w:val="nil"/>
              <w:bottom w:val="nil"/>
              <w:right w:val="nil"/>
            </w:tcBorders>
            <w:vAlign w:val="bottom"/>
          </w:tcPr>
          <w:p w14:paraId="4225AF9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193/193</w:t>
            </w:r>
          </w:p>
        </w:tc>
        <w:tc>
          <w:tcPr>
            <w:tcW w:w="833" w:type="dxa"/>
            <w:tcBorders>
              <w:left w:val="nil"/>
              <w:bottom w:val="nil"/>
              <w:right w:val="nil"/>
            </w:tcBorders>
            <w:vAlign w:val="bottom"/>
          </w:tcPr>
          <w:p w14:paraId="3ACDFCD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123/125</w:t>
            </w:r>
          </w:p>
        </w:tc>
        <w:tc>
          <w:tcPr>
            <w:tcW w:w="833" w:type="dxa"/>
            <w:tcBorders>
              <w:left w:val="nil"/>
              <w:bottom w:val="nil"/>
              <w:right w:val="nil"/>
            </w:tcBorders>
            <w:vAlign w:val="bottom"/>
          </w:tcPr>
          <w:p w14:paraId="0B69747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191/205</w:t>
            </w:r>
          </w:p>
        </w:tc>
        <w:tc>
          <w:tcPr>
            <w:tcW w:w="833" w:type="dxa"/>
            <w:tcBorders>
              <w:left w:val="nil"/>
              <w:bottom w:val="nil"/>
              <w:right w:val="nil"/>
            </w:tcBorders>
            <w:vAlign w:val="bottom"/>
          </w:tcPr>
          <w:p w14:paraId="67A4A63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120/124</w:t>
            </w:r>
          </w:p>
        </w:tc>
      </w:tr>
      <w:tr w:rsidR="00A74764" w:rsidRPr="000168A1" w14:paraId="435BC35F" w14:textId="77777777" w:rsidTr="003340D0">
        <w:trPr>
          <w:trHeight w:val="255"/>
        </w:trPr>
        <w:tc>
          <w:tcPr>
            <w:tcW w:w="1209" w:type="dxa"/>
            <w:tcBorders>
              <w:top w:val="nil"/>
              <w:left w:val="nil"/>
              <w:right w:val="nil"/>
            </w:tcBorders>
            <w:shd w:val="clear" w:color="auto" w:fill="auto"/>
            <w:noWrap/>
            <w:vAlign w:val="bottom"/>
            <w:hideMark/>
          </w:tcPr>
          <w:p w14:paraId="75F2D0FE"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Eau14HOB08</w:t>
            </w:r>
          </w:p>
        </w:tc>
        <w:tc>
          <w:tcPr>
            <w:tcW w:w="777" w:type="dxa"/>
            <w:tcBorders>
              <w:top w:val="nil"/>
              <w:left w:val="nil"/>
              <w:right w:val="nil"/>
            </w:tcBorders>
            <w:shd w:val="clear" w:color="auto" w:fill="auto"/>
            <w:noWrap/>
            <w:hideMark/>
          </w:tcPr>
          <w:p w14:paraId="7F488CD7"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top w:val="nil"/>
              <w:left w:val="nil"/>
              <w:right w:val="nil"/>
            </w:tcBorders>
            <w:shd w:val="clear" w:color="auto" w:fill="auto"/>
            <w:noWrap/>
            <w:hideMark/>
          </w:tcPr>
          <w:p w14:paraId="1D501BF4"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top w:val="nil"/>
              <w:left w:val="nil"/>
              <w:right w:val="nil"/>
            </w:tcBorders>
            <w:shd w:val="clear" w:color="auto" w:fill="auto"/>
            <w:noWrap/>
            <w:vAlign w:val="bottom"/>
            <w:hideMark/>
          </w:tcPr>
          <w:p w14:paraId="254D1F42"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BAKHAPE</w:t>
            </w:r>
          </w:p>
        </w:tc>
        <w:tc>
          <w:tcPr>
            <w:tcW w:w="1772" w:type="dxa"/>
            <w:tcBorders>
              <w:top w:val="nil"/>
              <w:left w:val="nil"/>
              <w:right w:val="nil"/>
            </w:tcBorders>
            <w:vAlign w:val="bottom"/>
          </w:tcPr>
          <w:p w14:paraId="1AB4E29F"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top w:val="nil"/>
              <w:left w:val="nil"/>
              <w:right w:val="nil"/>
            </w:tcBorders>
            <w:vAlign w:val="bottom"/>
          </w:tcPr>
          <w:p w14:paraId="2866B7B8"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41" w:type="dxa"/>
            <w:tcBorders>
              <w:top w:val="nil"/>
              <w:left w:val="nil"/>
              <w:right w:val="nil"/>
            </w:tcBorders>
            <w:vAlign w:val="bottom"/>
          </w:tcPr>
          <w:p w14:paraId="07A2CC0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122/134</w:t>
            </w:r>
          </w:p>
        </w:tc>
        <w:tc>
          <w:tcPr>
            <w:tcW w:w="833" w:type="dxa"/>
            <w:tcBorders>
              <w:top w:val="nil"/>
              <w:left w:val="nil"/>
              <w:right w:val="nil"/>
            </w:tcBorders>
            <w:vAlign w:val="bottom"/>
          </w:tcPr>
          <w:p w14:paraId="0B7A45F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133/141</w:t>
            </w:r>
          </w:p>
        </w:tc>
        <w:tc>
          <w:tcPr>
            <w:tcW w:w="833" w:type="dxa"/>
            <w:tcBorders>
              <w:top w:val="nil"/>
              <w:left w:val="nil"/>
              <w:right w:val="nil"/>
            </w:tcBorders>
            <w:vAlign w:val="bottom"/>
          </w:tcPr>
          <w:p w14:paraId="6CDB069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193/195</w:t>
            </w:r>
          </w:p>
        </w:tc>
        <w:tc>
          <w:tcPr>
            <w:tcW w:w="833" w:type="dxa"/>
            <w:tcBorders>
              <w:top w:val="nil"/>
              <w:left w:val="nil"/>
              <w:right w:val="nil"/>
            </w:tcBorders>
            <w:vAlign w:val="bottom"/>
          </w:tcPr>
          <w:p w14:paraId="2999DF3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166/178</w:t>
            </w:r>
          </w:p>
        </w:tc>
        <w:tc>
          <w:tcPr>
            <w:tcW w:w="833" w:type="dxa"/>
            <w:tcBorders>
              <w:top w:val="nil"/>
              <w:left w:val="nil"/>
              <w:right w:val="nil"/>
            </w:tcBorders>
            <w:vAlign w:val="bottom"/>
          </w:tcPr>
          <w:p w14:paraId="0F146E7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112/116</w:t>
            </w:r>
          </w:p>
        </w:tc>
        <w:tc>
          <w:tcPr>
            <w:tcW w:w="833" w:type="dxa"/>
            <w:tcBorders>
              <w:top w:val="nil"/>
              <w:left w:val="nil"/>
              <w:right w:val="nil"/>
            </w:tcBorders>
            <w:vAlign w:val="bottom"/>
          </w:tcPr>
          <w:p w14:paraId="1DDF656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114/114</w:t>
            </w:r>
          </w:p>
        </w:tc>
        <w:tc>
          <w:tcPr>
            <w:tcW w:w="833" w:type="dxa"/>
            <w:tcBorders>
              <w:top w:val="nil"/>
              <w:left w:val="nil"/>
              <w:right w:val="nil"/>
            </w:tcBorders>
            <w:vAlign w:val="bottom"/>
          </w:tcPr>
          <w:p w14:paraId="1E42493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187/193</w:t>
            </w:r>
          </w:p>
        </w:tc>
        <w:tc>
          <w:tcPr>
            <w:tcW w:w="833" w:type="dxa"/>
            <w:tcBorders>
              <w:top w:val="nil"/>
              <w:left w:val="nil"/>
              <w:right w:val="nil"/>
            </w:tcBorders>
            <w:vAlign w:val="bottom"/>
          </w:tcPr>
          <w:p w14:paraId="70003F5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121/123</w:t>
            </w:r>
          </w:p>
        </w:tc>
        <w:tc>
          <w:tcPr>
            <w:tcW w:w="833" w:type="dxa"/>
            <w:tcBorders>
              <w:top w:val="nil"/>
              <w:left w:val="nil"/>
              <w:right w:val="nil"/>
            </w:tcBorders>
            <w:vAlign w:val="bottom"/>
          </w:tcPr>
          <w:p w14:paraId="548ABD7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195/205</w:t>
            </w:r>
          </w:p>
        </w:tc>
        <w:tc>
          <w:tcPr>
            <w:tcW w:w="833" w:type="dxa"/>
            <w:tcBorders>
              <w:top w:val="nil"/>
              <w:left w:val="nil"/>
              <w:right w:val="nil"/>
            </w:tcBorders>
            <w:vAlign w:val="bottom"/>
          </w:tcPr>
          <w:p w14:paraId="6992E4A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124/124</w:t>
            </w:r>
          </w:p>
        </w:tc>
      </w:tr>
      <w:tr w:rsidR="00A74764" w:rsidRPr="000168A1" w14:paraId="320CA4F9" w14:textId="77777777" w:rsidTr="003340D0">
        <w:trPr>
          <w:trHeight w:val="255"/>
        </w:trPr>
        <w:tc>
          <w:tcPr>
            <w:tcW w:w="1209" w:type="dxa"/>
            <w:tcBorders>
              <w:top w:val="nil"/>
              <w:left w:val="nil"/>
              <w:right w:val="nil"/>
            </w:tcBorders>
            <w:shd w:val="clear" w:color="auto" w:fill="auto"/>
            <w:noWrap/>
            <w:vAlign w:val="bottom"/>
            <w:hideMark/>
          </w:tcPr>
          <w:p w14:paraId="3262FD63"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Eau14HOB09</w:t>
            </w:r>
          </w:p>
        </w:tc>
        <w:tc>
          <w:tcPr>
            <w:tcW w:w="777" w:type="dxa"/>
            <w:tcBorders>
              <w:top w:val="nil"/>
              <w:left w:val="nil"/>
              <w:right w:val="nil"/>
            </w:tcBorders>
            <w:shd w:val="clear" w:color="auto" w:fill="auto"/>
            <w:noWrap/>
            <w:hideMark/>
          </w:tcPr>
          <w:p w14:paraId="1A9F8BB2"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top w:val="nil"/>
              <w:left w:val="nil"/>
              <w:right w:val="nil"/>
            </w:tcBorders>
            <w:shd w:val="clear" w:color="auto" w:fill="auto"/>
            <w:noWrap/>
            <w:hideMark/>
          </w:tcPr>
          <w:p w14:paraId="75BEDF23"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top w:val="nil"/>
              <w:left w:val="nil"/>
              <w:right w:val="nil"/>
            </w:tcBorders>
            <w:shd w:val="clear" w:color="auto" w:fill="auto"/>
            <w:noWrap/>
            <w:vAlign w:val="bottom"/>
            <w:hideMark/>
          </w:tcPr>
          <w:p w14:paraId="368339C0"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BAKHAPA</w:t>
            </w:r>
          </w:p>
        </w:tc>
        <w:tc>
          <w:tcPr>
            <w:tcW w:w="1772" w:type="dxa"/>
            <w:tcBorders>
              <w:top w:val="nil"/>
              <w:left w:val="nil"/>
              <w:right w:val="nil"/>
            </w:tcBorders>
            <w:vAlign w:val="bottom"/>
          </w:tcPr>
          <w:p w14:paraId="634B544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Eau14HOB16</w:t>
            </w:r>
          </w:p>
        </w:tc>
        <w:tc>
          <w:tcPr>
            <w:tcW w:w="764" w:type="dxa"/>
            <w:tcBorders>
              <w:top w:val="nil"/>
              <w:left w:val="nil"/>
              <w:right w:val="nil"/>
            </w:tcBorders>
          </w:tcPr>
          <w:p w14:paraId="5BED770B"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41" w:type="dxa"/>
            <w:tcBorders>
              <w:top w:val="nil"/>
              <w:left w:val="nil"/>
              <w:right w:val="nil"/>
            </w:tcBorders>
            <w:vAlign w:val="bottom"/>
          </w:tcPr>
          <w:p w14:paraId="3FFCCAD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122/158</w:t>
            </w:r>
          </w:p>
        </w:tc>
        <w:tc>
          <w:tcPr>
            <w:tcW w:w="833" w:type="dxa"/>
            <w:tcBorders>
              <w:top w:val="nil"/>
              <w:left w:val="nil"/>
              <w:right w:val="nil"/>
            </w:tcBorders>
            <w:vAlign w:val="bottom"/>
          </w:tcPr>
          <w:p w14:paraId="5FFF99B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133/137</w:t>
            </w:r>
          </w:p>
        </w:tc>
        <w:tc>
          <w:tcPr>
            <w:tcW w:w="833" w:type="dxa"/>
            <w:tcBorders>
              <w:top w:val="nil"/>
              <w:left w:val="nil"/>
              <w:right w:val="nil"/>
            </w:tcBorders>
            <w:vAlign w:val="bottom"/>
          </w:tcPr>
          <w:p w14:paraId="6BB9C17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193/195</w:t>
            </w:r>
          </w:p>
        </w:tc>
        <w:tc>
          <w:tcPr>
            <w:tcW w:w="833" w:type="dxa"/>
            <w:tcBorders>
              <w:top w:val="nil"/>
              <w:left w:val="nil"/>
              <w:right w:val="nil"/>
            </w:tcBorders>
            <w:vAlign w:val="bottom"/>
          </w:tcPr>
          <w:p w14:paraId="50411D2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178/178</w:t>
            </w:r>
          </w:p>
        </w:tc>
        <w:tc>
          <w:tcPr>
            <w:tcW w:w="833" w:type="dxa"/>
            <w:tcBorders>
              <w:top w:val="nil"/>
              <w:left w:val="nil"/>
              <w:right w:val="nil"/>
            </w:tcBorders>
            <w:vAlign w:val="bottom"/>
          </w:tcPr>
          <w:p w14:paraId="6D08FA8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104/116</w:t>
            </w:r>
          </w:p>
        </w:tc>
        <w:tc>
          <w:tcPr>
            <w:tcW w:w="833" w:type="dxa"/>
            <w:tcBorders>
              <w:top w:val="nil"/>
              <w:left w:val="nil"/>
              <w:right w:val="nil"/>
            </w:tcBorders>
            <w:vAlign w:val="bottom"/>
          </w:tcPr>
          <w:p w14:paraId="0C7FC2D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112/116</w:t>
            </w:r>
          </w:p>
        </w:tc>
        <w:tc>
          <w:tcPr>
            <w:tcW w:w="833" w:type="dxa"/>
            <w:tcBorders>
              <w:top w:val="nil"/>
              <w:left w:val="nil"/>
              <w:right w:val="nil"/>
            </w:tcBorders>
            <w:vAlign w:val="bottom"/>
          </w:tcPr>
          <w:p w14:paraId="1C629C2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193/193</w:t>
            </w:r>
          </w:p>
        </w:tc>
        <w:tc>
          <w:tcPr>
            <w:tcW w:w="833" w:type="dxa"/>
            <w:tcBorders>
              <w:top w:val="nil"/>
              <w:left w:val="nil"/>
              <w:right w:val="nil"/>
            </w:tcBorders>
            <w:vAlign w:val="bottom"/>
          </w:tcPr>
          <w:p w14:paraId="0E0C78A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119/127</w:t>
            </w:r>
          </w:p>
        </w:tc>
        <w:tc>
          <w:tcPr>
            <w:tcW w:w="833" w:type="dxa"/>
            <w:tcBorders>
              <w:top w:val="nil"/>
              <w:left w:val="nil"/>
              <w:right w:val="nil"/>
            </w:tcBorders>
            <w:vAlign w:val="bottom"/>
          </w:tcPr>
          <w:p w14:paraId="0F7D704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199/203</w:t>
            </w:r>
          </w:p>
        </w:tc>
        <w:tc>
          <w:tcPr>
            <w:tcW w:w="833" w:type="dxa"/>
            <w:tcBorders>
              <w:top w:val="nil"/>
              <w:left w:val="nil"/>
              <w:right w:val="nil"/>
            </w:tcBorders>
            <w:vAlign w:val="bottom"/>
          </w:tcPr>
          <w:p w14:paraId="5A48B31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118/120</w:t>
            </w:r>
          </w:p>
        </w:tc>
      </w:tr>
      <w:tr w:rsidR="00A74764" w:rsidRPr="000168A1" w14:paraId="4127E103" w14:textId="77777777" w:rsidTr="003340D0">
        <w:trPr>
          <w:trHeight w:val="255"/>
        </w:trPr>
        <w:tc>
          <w:tcPr>
            <w:tcW w:w="1209" w:type="dxa"/>
            <w:tcBorders>
              <w:left w:val="nil"/>
              <w:bottom w:val="nil"/>
              <w:right w:val="nil"/>
            </w:tcBorders>
            <w:shd w:val="clear" w:color="auto" w:fill="auto"/>
            <w:noWrap/>
            <w:vAlign w:val="bottom"/>
            <w:hideMark/>
          </w:tcPr>
          <w:p w14:paraId="2A21AFD6"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Eau14HOB10</w:t>
            </w:r>
          </w:p>
        </w:tc>
        <w:tc>
          <w:tcPr>
            <w:tcW w:w="777" w:type="dxa"/>
            <w:tcBorders>
              <w:left w:val="nil"/>
              <w:bottom w:val="nil"/>
              <w:right w:val="nil"/>
            </w:tcBorders>
            <w:shd w:val="clear" w:color="auto" w:fill="auto"/>
            <w:noWrap/>
            <w:hideMark/>
          </w:tcPr>
          <w:p w14:paraId="6963743D"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left w:val="nil"/>
              <w:bottom w:val="nil"/>
              <w:right w:val="nil"/>
            </w:tcBorders>
            <w:shd w:val="clear" w:color="auto" w:fill="auto"/>
            <w:noWrap/>
            <w:hideMark/>
          </w:tcPr>
          <w:p w14:paraId="276F3DA6"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left w:val="nil"/>
              <w:bottom w:val="nil"/>
              <w:right w:val="nil"/>
            </w:tcBorders>
            <w:shd w:val="clear" w:color="auto" w:fill="auto"/>
            <w:noWrap/>
            <w:vAlign w:val="bottom"/>
            <w:hideMark/>
          </w:tcPr>
          <w:p w14:paraId="719CDBF3"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BAKHAPB'</w:t>
            </w:r>
          </w:p>
        </w:tc>
        <w:tc>
          <w:tcPr>
            <w:tcW w:w="1772" w:type="dxa"/>
            <w:tcBorders>
              <w:left w:val="nil"/>
              <w:bottom w:val="nil"/>
              <w:right w:val="nil"/>
            </w:tcBorders>
            <w:vAlign w:val="bottom"/>
          </w:tcPr>
          <w:p w14:paraId="29AEE088"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left w:val="nil"/>
              <w:bottom w:val="nil"/>
              <w:right w:val="nil"/>
            </w:tcBorders>
          </w:tcPr>
          <w:p w14:paraId="34E88092"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41" w:type="dxa"/>
            <w:tcBorders>
              <w:left w:val="nil"/>
              <w:bottom w:val="nil"/>
              <w:right w:val="nil"/>
            </w:tcBorders>
            <w:vAlign w:val="bottom"/>
          </w:tcPr>
          <w:p w14:paraId="56993F9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134/148</w:t>
            </w:r>
          </w:p>
        </w:tc>
        <w:tc>
          <w:tcPr>
            <w:tcW w:w="833" w:type="dxa"/>
            <w:tcBorders>
              <w:left w:val="nil"/>
              <w:bottom w:val="nil"/>
              <w:right w:val="nil"/>
            </w:tcBorders>
            <w:vAlign w:val="bottom"/>
          </w:tcPr>
          <w:p w14:paraId="5029B34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133/133</w:t>
            </w:r>
          </w:p>
        </w:tc>
        <w:tc>
          <w:tcPr>
            <w:tcW w:w="833" w:type="dxa"/>
            <w:tcBorders>
              <w:left w:val="nil"/>
              <w:bottom w:val="nil"/>
              <w:right w:val="nil"/>
            </w:tcBorders>
            <w:vAlign w:val="bottom"/>
          </w:tcPr>
          <w:p w14:paraId="6ACEF3A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193/201</w:t>
            </w:r>
          </w:p>
        </w:tc>
        <w:tc>
          <w:tcPr>
            <w:tcW w:w="833" w:type="dxa"/>
            <w:tcBorders>
              <w:left w:val="nil"/>
              <w:bottom w:val="nil"/>
              <w:right w:val="nil"/>
            </w:tcBorders>
            <w:vAlign w:val="bottom"/>
          </w:tcPr>
          <w:p w14:paraId="2065E6C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166/166</w:t>
            </w:r>
          </w:p>
        </w:tc>
        <w:tc>
          <w:tcPr>
            <w:tcW w:w="833" w:type="dxa"/>
            <w:tcBorders>
              <w:left w:val="nil"/>
              <w:bottom w:val="nil"/>
              <w:right w:val="nil"/>
            </w:tcBorders>
            <w:vAlign w:val="bottom"/>
          </w:tcPr>
          <w:p w14:paraId="0052E7B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108/116</w:t>
            </w:r>
          </w:p>
        </w:tc>
        <w:tc>
          <w:tcPr>
            <w:tcW w:w="833" w:type="dxa"/>
            <w:tcBorders>
              <w:left w:val="nil"/>
              <w:bottom w:val="nil"/>
              <w:right w:val="nil"/>
            </w:tcBorders>
            <w:vAlign w:val="bottom"/>
          </w:tcPr>
          <w:p w14:paraId="07900A4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112/114</w:t>
            </w:r>
          </w:p>
        </w:tc>
        <w:tc>
          <w:tcPr>
            <w:tcW w:w="833" w:type="dxa"/>
            <w:tcBorders>
              <w:left w:val="nil"/>
              <w:bottom w:val="nil"/>
              <w:right w:val="nil"/>
            </w:tcBorders>
            <w:vAlign w:val="bottom"/>
          </w:tcPr>
          <w:p w14:paraId="3BE74BD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193/193</w:t>
            </w:r>
          </w:p>
        </w:tc>
        <w:tc>
          <w:tcPr>
            <w:tcW w:w="833" w:type="dxa"/>
            <w:tcBorders>
              <w:left w:val="nil"/>
              <w:bottom w:val="nil"/>
              <w:right w:val="nil"/>
            </w:tcBorders>
            <w:vAlign w:val="bottom"/>
          </w:tcPr>
          <w:p w14:paraId="33555D9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123/125</w:t>
            </w:r>
          </w:p>
        </w:tc>
        <w:tc>
          <w:tcPr>
            <w:tcW w:w="833" w:type="dxa"/>
            <w:tcBorders>
              <w:left w:val="nil"/>
              <w:bottom w:val="nil"/>
              <w:right w:val="nil"/>
            </w:tcBorders>
            <w:vAlign w:val="bottom"/>
          </w:tcPr>
          <w:p w14:paraId="6CF493B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195/205</w:t>
            </w:r>
          </w:p>
        </w:tc>
        <w:tc>
          <w:tcPr>
            <w:tcW w:w="833" w:type="dxa"/>
            <w:tcBorders>
              <w:left w:val="nil"/>
              <w:bottom w:val="nil"/>
              <w:right w:val="nil"/>
            </w:tcBorders>
            <w:vAlign w:val="bottom"/>
          </w:tcPr>
          <w:p w14:paraId="7DD3CB3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108/126</w:t>
            </w:r>
          </w:p>
        </w:tc>
      </w:tr>
      <w:tr w:rsidR="00A74764" w:rsidRPr="000168A1" w14:paraId="2FD42D54" w14:textId="77777777" w:rsidTr="003340D0">
        <w:trPr>
          <w:trHeight w:val="255"/>
        </w:trPr>
        <w:tc>
          <w:tcPr>
            <w:tcW w:w="1209" w:type="dxa"/>
            <w:tcBorders>
              <w:top w:val="nil"/>
              <w:left w:val="nil"/>
              <w:right w:val="nil"/>
            </w:tcBorders>
            <w:shd w:val="clear" w:color="auto" w:fill="auto"/>
            <w:noWrap/>
            <w:vAlign w:val="bottom"/>
            <w:hideMark/>
          </w:tcPr>
          <w:p w14:paraId="31EFF673"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Eau14HOB11</w:t>
            </w:r>
          </w:p>
        </w:tc>
        <w:tc>
          <w:tcPr>
            <w:tcW w:w="777" w:type="dxa"/>
            <w:tcBorders>
              <w:top w:val="nil"/>
              <w:left w:val="nil"/>
              <w:right w:val="nil"/>
            </w:tcBorders>
            <w:shd w:val="clear" w:color="auto" w:fill="auto"/>
            <w:noWrap/>
            <w:hideMark/>
          </w:tcPr>
          <w:p w14:paraId="5DCE62C2"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top w:val="nil"/>
              <w:left w:val="nil"/>
              <w:right w:val="nil"/>
            </w:tcBorders>
            <w:shd w:val="clear" w:color="auto" w:fill="auto"/>
            <w:noWrap/>
            <w:hideMark/>
          </w:tcPr>
          <w:p w14:paraId="51AF832B"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top w:val="nil"/>
              <w:left w:val="nil"/>
              <w:right w:val="nil"/>
            </w:tcBorders>
            <w:shd w:val="clear" w:color="auto" w:fill="auto"/>
            <w:noWrap/>
            <w:vAlign w:val="bottom"/>
            <w:hideMark/>
          </w:tcPr>
          <w:p w14:paraId="5547E887"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BakHapB+</w:t>
            </w:r>
          </w:p>
        </w:tc>
        <w:tc>
          <w:tcPr>
            <w:tcW w:w="1772" w:type="dxa"/>
            <w:tcBorders>
              <w:top w:val="nil"/>
              <w:left w:val="nil"/>
              <w:right w:val="nil"/>
            </w:tcBorders>
            <w:vAlign w:val="bottom"/>
          </w:tcPr>
          <w:p w14:paraId="42B07010"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top w:val="nil"/>
              <w:left w:val="nil"/>
              <w:right w:val="nil"/>
            </w:tcBorders>
          </w:tcPr>
          <w:p w14:paraId="05C7FAAB"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41" w:type="dxa"/>
            <w:tcBorders>
              <w:top w:val="nil"/>
              <w:left w:val="nil"/>
              <w:right w:val="nil"/>
            </w:tcBorders>
            <w:vAlign w:val="bottom"/>
          </w:tcPr>
          <w:p w14:paraId="63E8385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130/142</w:t>
            </w:r>
          </w:p>
        </w:tc>
        <w:tc>
          <w:tcPr>
            <w:tcW w:w="833" w:type="dxa"/>
            <w:tcBorders>
              <w:top w:val="nil"/>
              <w:left w:val="nil"/>
              <w:right w:val="nil"/>
            </w:tcBorders>
            <w:vAlign w:val="bottom"/>
          </w:tcPr>
          <w:p w14:paraId="5EC5CFE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122/133</w:t>
            </w:r>
          </w:p>
        </w:tc>
        <w:tc>
          <w:tcPr>
            <w:tcW w:w="833" w:type="dxa"/>
            <w:tcBorders>
              <w:top w:val="nil"/>
              <w:left w:val="nil"/>
              <w:right w:val="nil"/>
            </w:tcBorders>
            <w:vAlign w:val="bottom"/>
          </w:tcPr>
          <w:p w14:paraId="65C66FA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197/201</w:t>
            </w:r>
          </w:p>
        </w:tc>
        <w:tc>
          <w:tcPr>
            <w:tcW w:w="833" w:type="dxa"/>
            <w:tcBorders>
              <w:top w:val="nil"/>
              <w:left w:val="nil"/>
              <w:right w:val="nil"/>
            </w:tcBorders>
            <w:vAlign w:val="bottom"/>
          </w:tcPr>
          <w:p w14:paraId="08B6D24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174/178</w:t>
            </w:r>
          </w:p>
        </w:tc>
        <w:tc>
          <w:tcPr>
            <w:tcW w:w="833" w:type="dxa"/>
            <w:tcBorders>
              <w:top w:val="nil"/>
              <w:left w:val="nil"/>
              <w:right w:val="nil"/>
            </w:tcBorders>
            <w:vAlign w:val="bottom"/>
          </w:tcPr>
          <w:p w14:paraId="68ADE1D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112/116</w:t>
            </w:r>
          </w:p>
        </w:tc>
        <w:tc>
          <w:tcPr>
            <w:tcW w:w="833" w:type="dxa"/>
            <w:tcBorders>
              <w:top w:val="nil"/>
              <w:left w:val="nil"/>
              <w:right w:val="nil"/>
            </w:tcBorders>
            <w:vAlign w:val="bottom"/>
          </w:tcPr>
          <w:p w14:paraId="71BE764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112/116</w:t>
            </w:r>
          </w:p>
        </w:tc>
        <w:tc>
          <w:tcPr>
            <w:tcW w:w="833" w:type="dxa"/>
            <w:tcBorders>
              <w:top w:val="nil"/>
              <w:left w:val="nil"/>
              <w:right w:val="nil"/>
            </w:tcBorders>
            <w:vAlign w:val="bottom"/>
          </w:tcPr>
          <w:p w14:paraId="32CBAAC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187/231</w:t>
            </w:r>
          </w:p>
        </w:tc>
        <w:tc>
          <w:tcPr>
            <w:tcW w:w="833" w:type="dxa"/>
            <w:tcBorders>
              <w:top w:val="nil"/>
              <w:left w:val="nil"/>
              <w:right w:val="nil"/>
            </w:tcBorders>
            <w:vAlign w:val="bottom"/>
          </w:tcPr>
          <w:p w14:paraId="4A6458C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121/123</w:t>
            </w:r>
          </w:p>
        </w:tc>
        <w:tc>
          <w:tcPr>
            <w:tcW w:w="833" w:type="dxa"/>
            <w:tcBorders>
              <w:top w:val="nil"/>
              <w:left w:val="nil"/>
              <w:right w:val="nil"/>
            </w:tcBorders>
            <w:vAlign w:val="bottom"/>
          </w:tcPr>
          <w:p w14:paraId="06AFCAF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199/209</w:t>
            </w:r>
          </w:p>
        </w:tc>
        <w:tc>
          <w:tcPr>
            <w:tcW w:w="833" w:type="dxa"/>
            <w:tcBorders>
              <w:top w:val="nil"/>
              <w:left w:val="nil"/>
              <w:right w:val="nil"/>
            </w:tcBorders>
            <w:vAlign w:val="bottom"/>
          </w:tcPr>
          <w:p w14:paraId="210AA12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118/126</w:t>
            </w:r>
          </w:p>
        </w:tc>
      </w:tr>
      <w:tr w:rsidR="00A74764" w:rsidRPr="000168A1" w14:paraId="2F262313" w14:textId="77777777" w:rsidTr="003340D0">
        <w:trPr>
          <w:trHeight w:val="255"/>
        </w:trPr>
        <w:tc>
          <w:tcPr>
            <w:tcW w:w="1209" w:type="dxa"/>
            <w:tcBorders>
              <w:top w:val="nil"/>
              <w:left w:val="nil"/>
              <w:right w:val="nil"/>
            </w:tcBorders>
            <w:shd w:val="clear" w:color="auto" w:fill="auto"/>
            <w:noWrap/>
            <w:vAlign w:val="bottom"/>
            <w:hideMark/>
          </w:tcPr>
          <w:p w14:paraId="79DBCE26"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Eau14HOB12</w:t>
            </w:r>
          </w:p>
        </w:tc>
        <w:tc>
          <w:tcPr>
            <w:tcW w:w="777" w:type="dxa"/>
            <w:tcBorders>
              <w:top w:val="nil"/>
              <w:left w:val="nil"/>
              <w:right w:val="nil"/>
            </w:tcBorders>
            <w:shd w:val="clear" w:color="auto" w:fill="auto"/>
            <w:noWrap/>
            <w:hideMark/>
          </w:tcPr>
          <w:p w14:paraId="00807175"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top w:val="nil"/>
              <w:left w:val="nil"/>
              <w:right w:val="nil"/>
            </w:tcBorders>
            <w:shd w:val="clear" w:color="auto" w:fill="auto"/>
            <w:noWrap/>
            <w:hideMark/>
          </w:tcPr>
          <w:p w14:paraId="5A8D4D79"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top w:val="nil"/>
              <w:left w:val="nil"/>
              <w:right w:val="nil"/>
            </w:tcBorders>
            <w:shd w:val="clear" w:color="auto" w:fill="auto"/>
            <w:noWrap/>
            <w:vAlign w:val="bottom"/>
            <w:hideMark/>
          </w:tcPr>
          <w:p w14:paraId="79E20F18"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BAKHAPB'</w:t>
            </w:r>
          </w:p>
        </w:tc>
        <w:tc>
          <w:tcPr>
            <w:tcW w:w="1772" w:type="dxa"/>
            <w:tcBorders>
              <w:top w:val="nil"/>
              <w:left w:val="nil"/>
              <w:right w:val="nil"/>
            </w:tcBorders>
            <w:vAlign w:val="bottom"/>
          </w:tcPr>
          <w:p w14:paraId="706A05D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Eau14HOB15 &amp; 13</w:t>
            </w:r>
          </w:p>
        </w:tc>
        <w:tc>
          <w:tcPr>
            <w:tcW w:w="764" w:type="dxa"/>
            <w:tcBorders>
              <w:top w:val="nil"/>
              <w:left w:val="nil"/>
              <w:right w:val="nil"/>
            </w:tcBorders>
          </w:tcPr>
          <w:p w14:paraId="2E6F5908"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41" w:type="dxa"/>
            <w:tcBorders>
              <w:top w:val="nil"/>
              <w:left w:val="nil"/>
              <w:right w:val="nil"/>
            </w:tcBorders>
            <w:vAlign w:val="bottom"/>
          </w:tcPr>
          <w:p w14:paraId="00B763D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126/148</w:t>
            </w:r>
          </w:p>
        </w:tc>
        <w:tc>
          <w:tcPr>
            <w:tcW w:w="833" w:type="dxa"/>
            <w:tcBorders>
              <w:top w:val="nil"/>
              <w:left w:val="nil"/>
              <w:right w:val="nil"/>
            </w:tcBorders>
            <w:vAlign w:val="bottom"/>
          </w:tcPr>
          <w:p w14:paraId="167E2A7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141/141</w:t>
            </w:r>
          </w:p>
        </w:tc>
        <w:tc>
          <w:tcPr>
            <w:tcW w:w="833" w:type="dxa"/>
            <w:tcBorders>
              <w:top w:val="nil"/>
              <w:left w:val="nil"/>
              <w:right w:val="nil"/>
            </w:tcBorders>
            <w:vAlign w:val="bottom"/>
          </w:tcPr>
          <w:p w14:paraId="012EE3C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199/203</w:t>
            </w:r>
          </w:p>
        </w:tc>
        <w:tc>
          <w:tcPr>
            <w:tcW w:w="833" w:type="dxa"/>
            <w:tcBorders>
              <w:top w:val="nil"/>
              <w:left w:val="nil"/>
              <w:right w:val="nil"/>
            </w:tcBorders>
            <w:vAlign w:val="bottom"/>
          </w:tcPr>
          <w:p w14:paraId="7EE52D8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162/166</w:t>
            </w:r>
          </w:p>
        </w:tc>
        <w:tc>
          <w:tcPr>
            <w:tcW w:w="833" w:type="dxa"/>
            <w:tcBorders>
              <w:top w:val="nil"/>
              <w:left w:val="nil"/>
              <w:right w:val="nil"/>
            </w:tcBorders>
            <w:vAlign w:val="bottom"/>
          </w:tcPr>
          <w:p w14:paraId="390FBF1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112/116</w:t>
            </w:r>
          </w:p>
        </w:tc>
        <w:tc>
          <w:tcPr>
            <w:tcW w:w="833" w:type="dxa"/>
            <w:tcBorders>
              <w:top w:val="nil"/>
              <w:left w:val="nil"/>
              <w:right w:val="nil"/>
            </w:tcBorders>
            <w:vAlign w:val="bottom"/>
          </w:tcPr>
          <w:p w14:paraId="2C2391E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114/116</w:t>
            </w:r>
          </w:p>
        </w:tc>
        <w:tc>
          <w:tcPr>
            <w:tcW w:w="833" w:type="dxa"/>
            <w:tcBorders>
              <w:top w:val="nil"/>
              <w:left w:val="nil"/>
              <w:right w:val="nil"/>
            </w:tcBorders>
            <w:vAlign w:val="bottom"/>
          </w:tcPr>
          <w:p w14:paraId="6BA21B7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193/199</w:t>
            </w:r>
          </w:p>
        </w:tc>
        <w:tc>
          <w:tcPr>
            <w:tcW w:w="833" w:type="dxa"/>
            <w:tcBorders>
              <w:top w:val="nil"/>
              <w:left w:val="nil"/>
              <w:right w:val="nil"/>
            </w:tcBorders>
            <w:vAlign w:val="bottom"/>
          </w:tcPr>
          <w:p w14:paraId="4505AE4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117/117</w:t>
            </w:r>
          </w:p>
        </w:tc>
        <w:tc>
          <w:tcPr>
            <w:tcW w:w="833" w:type="dxa"/>
            <w:tcBorders>
              <w:top w:val="nil"/>
              <w:left w:val="nil"/>
              <w:right w:val="nil"/>
            </w:tcBorders>
            <w:vAlign w:val="bottom"/>
          </w:tcPr>
          <w:p w14:paraId="05FBBD3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195/205</w:t>
            </w:r>
          </w:p>
        </w:tc>
        <w:tc>
          <w:tcPr>
            <w:tcW w:w="833" w:type="dxa"/>
            <w:tcBorders>
              <w:top w:val="nil"/>
              <w:left w:val="nil"/>
              <w:right w:val="nil"/>
            </w:tcBorders>
            <w:vAlign w:val="bottom"/>
          </w:tcPr>
          <w:p w14:paraId="25970EF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118/126</w:t>
            </w:r>
          </w:p>
        </w:tc>
      </w:tr>
      <w:tr w:rsidR="00A74764" w:rsidRPr="000168A1" w14:paraId="3C3BFA4B" w14:textId="77777777" w:rsidTr="003340D0">
        <w:trPr>
          <w:trHeight w:val="255"/>
        </w:trPr>
        <w:tc>
          <w:tcPr>
            <w:tcW w:w="1209" w:type="dxa"/>
            <w:tcBorders>
              <w:left w:val="nil"/>
              <w:bottom w:val="nil"/>
              <w:right w:val="nil"/>
            </w:tcBorders>
            <w:shd w:val="clear" w:color="auto" w:fill="auto"/>
            <w:noWrap/>
            <w:vAlign w:val="bottom"/>
            <w:hideMark/>
          </w:tcPr>
          <w:p w14:paraId="651C67B7"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Eau14HOB14</w:t>
            </w:r>
          </w:p>
        </w:tc>
        <w:tc>
          <w:tcPr>
            <w:tcW w:w="777" w:type="dxa"/>
            <w:tcBorders>
              <w:left w:val="nil"/>
              <w:bottom w:val="nil"/>
              <w:right w:val="nil"/>
            </w:tcBorders>
            <w:shd w:val="clear" w:color="auto" w:fill="auto"/>
            <w:noWrap/>
            <w:hideMark/>
          </w:tcPr>
          <w:p w14:paraId="0DC3D331"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left w:val="nil"/>
              <w:bottom w:val="nil"/>
              <w:right w:val="nil"/>
            </w:tcBorders>
            <w:shd w:val="clear" w:color="auto" w:fill="auto"/>
            <w:noWrap/>
            <w:hideMark/>
          </w:tcPr>
          <w:p w14:paraId="2C89AE02"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left w:val="nil"/>
              <w:bottom w:val="nil"/>
              <w:right w:val="nil"/>
            </w:tcBorders>
            <w:shd w:val="clear" w:color="auto" w:fill="auto"/>
            <w:noWrap/>
            <w:vAlign w:val="bottom"/>
            <w:hideMark/>
          </w:tcPr>
          <w:p w14:paraId="38E546D6"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BAKHAPA</w:t>
            </w:r>
          </w:p>
        </w:tc>
        <w:tc>
          <w:tcPr>
            <w:tcW w:w="1772" w:type="dxa"/>
            <w:tcBorders>
              <w:left w:val="nil"/>
              <w:bottom w:val="nil"/>
              <w:right w:val="nil"/>
            </w:tcBorders>
            <w:vAlign w:val="bottom"/>
          </w:tcPr>
          <w:p w14:paraId="4EDB5DDA"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left w:val="nil"/>
              <w:bottom w:val="nil"/>
              <w:right w:val="nil"/>
            </w:tcBorders>
          </w:tcPr>
          <w:p w14:paraId="50AC536E"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41" w:type="dxa"/>
            <w:tcBorders>
              <w:left w:val="nil"/>
              <w:bottom w:val="nil"/>
              <w:right w:val="nil"/>
            </w:tcBorders>
            <w:vAlign w:val="bottom"/>
          </w:tcPr>
          <w:p w14:paraId="7E0977A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126/138</w:t>
            </w:r>
          </w:p>
        </w:tc>
        <w:tc>
          <w:tcPr>
            <w:tcW w:w="833" w:type="dxa"/>
            <w:tcBorders>
              <w:left w:val="nil"/>
              <w:bottom w:val="nil"/>
              <w:right w:val="nil"/>
            </w:tcBorders>
            <w:vAlign w:val="bottom"/>
          </w:tcPr>
          <w:p w14:paraId="4C3F3F1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141/141</w:t>
            </w:r>
          </w:p>
        </w:tc>
        <w:tc>
          <w:tcPr>
            <w:tcW w:w="833" w:type="dxa"/>
            <w:tcBorders>
              <w:left w:val="nil"/>
              <w:bottom w:val="nil"/>
              <w:right w:val="nil"/>
            </w:tcBorders>
            <w:vAlign w:val="bottom"/>
          </w:tcPr>
          <w:p w14:paraId="3163587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193/201</w:t>
            </w:r>
          </w:p>
        </w:tc>
        <w:tc>
          <w:tcPr>
            <w:tcW w:w="833" w:type="dxa"/>
            <w:tcBorders>
              <w:left w:val="nil"/>
              <w:bottom w:val="nil"/>
              <w:right w:val="nil"/>
            </w:tcBorders>
            <w:vAlign w:val="bottom"/>
          </w:tcPr>
          <w:p w14:paraId="4B45157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166/178</w:t>
            </w:r>
          </w:p>
        </w:tc>
        <w:tc>
          <w:tcPr>
            <w:tcW w:w="833" w:type="dxa"/>
            <w:tcBorders>
              <w:left w:val="nil"/>
              <w:bottom w:val="nil"/>
              <w:right w:val="nil"/>
            </w:tcBorders>
            <w:vAlign w:val="bottom"/>
          </w:tcPr>
          <w:p w14:paraId="34560A7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108/108</w:t>
            </w:r>
          </w:p>
        </w:tc>
        <w:tc>
          <w:tcPr>
            <w:tcW w:w="833" w:type="dxa"/>
            <w:tcBorders>
              <w:left w:val="nil"/>
              <w:bottom w:val="nil"/>
              <w:right w:val="nil"/>
            </w:tcBorders>
            <w:vAlign w:val="bottom"/>
          </w:tcPr>
          <w:p w14:paraId="63DD527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112/118</w:t>
            </w:r>
          </w:p>
        </w:tc>
        <w:tc>
          <w:tcPr>
            <w:tcW w:w="833" w:type="dxa"/>
            <w:tcBorders>
              <w:left w:val="nil"/>
              <w:bottom w:val="nil"/>
              <w:right w:val="nil"/>
            </w:tcBorders>
            <w:vAlign w:val="bottom"/>
          </w:tcPr>
          <w:p w14:paraId="3CB0D4F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189/193</w:t>
            </w:r>
          </w:p>
        </w:tc>
        <w:tc>
          <w:tcPr>
            <w:tcW w:w="833" w:type="dxa"/>
            <w:tcBorders>
              <w:left w:val="nil"/>
              <w:bottom w:val="nil"/>
              <w:right w:val="nil"/>
            </w:tcBorders>
            <w:vAlign w:val="bottom"/>
          </w:tcPr>
          <w:p w14:paraId="66E7546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121/123</w:t>
            </w:r>
          </w:p>
        </w:tc>
        <w:tc>
          <w:tcPr>
            <w:tcW w:w="833" w:type="dxa"/>
            <w:tcBorders>
              <w:left w:val="nil"/>
              <w:bottom w:val="nil"/>
              <w:right w:val="nil"/>
            </w:tcBorders>
            <w:vAlign w:val="bottom"/>
          </w:tcPr>
          <w:p w14:paraId="539F097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197/209</w:t>
            </w:r>
          </w:p>
        </w:tc>
        <w:tc>
          <w:tcPr>
            <w:tcW w:w="833" w:type="dxa"/>
            <w:tcBorders>
              <w:left w:val="nil"/>
              <w:bottom w:val="nil"/>
              <w:right w:val="nil"/>
            </w:tcBorders>
            <w:vAlign w:val="bottom"/>
          </w:tcPr>
          <w:p w14:paraId="173A8CE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122/124</w:t>
            </w:r>
          </w:p>
        </w:tc>
      </w:tr>
      <w:tr w:rsidR="00A74764" w:rsidRPr="000168A1" w14:paraId="63A34075" w14:textId="77777777" w:rsidTr="003340D0">
        <w:trPr>
          <w:trHeight w:val="255"/>
        </w:trPr>
        <w:tc>
          <w:tcPr>
            <w:tcW w:w="1209" w:type="dxa"/>
            <w:tcBorders>
              <w:top w:val="nil"/>
              <w:left w:val="nil"/>
              <w:right w:val="nil"/>
            </w:tcBorders>
            <w:shd w:val="clear" w:color="auto" w:fill="auto"/>
            <w:noWrap/>
            <w:vAlign w:val="bottom"/>
            <w:hideMark/>
          </w:tcPr>
          <w:p w14:paraId="63FDE590"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Eau14HOB17</w:t>
            </w:r>
          </w:p>
        </w:tc>
        <w:tc>
          <w:tcPr>
            <w:tcW w:w="777" w:type="dxa"/>
            <w:tcBorders>
              <w:top w:val="nil"/>
              <w:left w:val="nil"/>
              <w:right w:val="nil"/>
            </w:tcBorders>
            <w:shd w:val="clear" w:color="auto" w:fill="auto"/>
            <w:noWrap/>
            <w:hideMark/>
          </w:tcPr>
          <w:p w14:paraId="1E5CA8BF"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top w:val="nil"/>
              <w:left w:val="nil"/>
              <w:right w:val="nil"/>
            </w:tcBorders>
            <w:shd w:val="clear" w:color="auto" w:fill="auto"/>
            <w:noWrap/>
            <w:hideMark/>
          </w:tcPr>
          <w:p w14:paraId="63C25C49"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top w:val="nil"/>
              <w:left w:val="nil"/>
              <w:right w:val="nil"/>
            </w:tcBorders>
            <w:shd w:val="clear" w:color="auto" w:fill="auto"/>
            <w:noWrap/>
            <w:vAlign w:val="bottom"/>
            <w:hideMark/>
          </w:tcPr>
          <w:p w14:paraId="325B3F80"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BAKHAPA</w:t>
            </w:r>
          </w:p>
        </w:tc>
        <w:tc>
          <w:tcPr>
            <w:tcW w:w="1772" w:type="dxa"/>
            <w:tcBorders>
              <w:top w:val="nil"/>
              <w:left w:val="nil"/>
              <w:right w:val="nil"/>
            </w:tcBorders>
            <w:vAlign w:val="bottom"/>
          </w:tcPr>
          <w:p w14:paraId="719FE950"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top w:val="nil"/>
              <w:left w:val="nil"/>
              <w:right w:val="nil"/>
            </w:tcBorders>
          </w:tcPr>
          <w:p w14:paraId="1EC69DC5"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41" w:type="dxa"/>
            <w:tcBorders>
              <w:top w:val="nil"/>
              <w:left w:val="nil"/>
              <w:right w:val="nil"/>
            </w:tcBorders>
            <w:vAlign w:val="bottom"/>
          </w:tcPr>
          <w:p w14:paraId="449F643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130/132</w:t>
            </w:r>
          </w:p>
        </w:tc>
        <w:tc>
          <w:tcPr>
            <w:tcW w:w="833" w:type="dxa"/>
            <w:tcBorders>
              <w:top w:val="nil"/>
              <w:left w:val="nil"/>
              <w:right w:val="nil"/>
            </w:tcBorders>
            <w:vAlign w:val="bottom"/>
          </w:tcPr>
          <w:p w14:paraId="31D436B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137/137</w:t>
            </w:r>
          </w:p>
        </w:tc>
        <w:tc>
          <w:tcPr>
            <w:tcW w:w="833" w:type="dxa"/>
            <w:tcBorders>
              <w:top w:val="nil"/>
              <w:left w:val="nil"/>
              <w:right w:val="nil"/>
            </w:tcBorders>
            <w:vAlign w:val="bottom"/>
          </w:tcPr>
          <w:p w14:paraId="354324A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193/203</w:t>
            </w:r>
          </w:p>
        </w:tc>
        <w:tc>
          <w:tcPr>
            <w:tcW w:w="833" w:type="dxa"/>
            <w:tcBorders>
              <w:top w:val="nil"/>
              <w:left w:val="nil"/>
              <w:right w:val="nil"/>
            </w:tcBorders>
            <w:vAlign w:val="bottom"/>
          </w:tcPr>
          <w:p w14:paraId="6BE1FA4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166/178</w:t>
            </w:r>
          </w:p>
        </w:tc>
        <w:tc>
          <w:tcPr>
            <w:tcW w:w="833" w:type="dxa"/>
            <w:tcBorders>
              <w:top w:val="nil"/>
              <w:left w:val="nil"/>
              <w:right w:val="nil"/>
            </w:tcBorders>
            <w:vAlign w:val="bottom"/>
          </w:tcPr>
          <w:p w14:paraId="574B46F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108/112</w:t>
            </w:r>
          </w:p>
        </w:tc>
        <w:tc>
          <w:tcPr>
            <w:tcW w:w="833" w:type="dxa"/>
            <w:tcBorders>
              <w:top w:val="nil"/>
              <w:left w:val="nil"/>
              <w:right w:val="nil"/>
            </w:tcBorders>
            <w:vAlign w:val="bottom"/>
          </w:tcPr>
          <w:p w14:paraId="7DED5A9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118/120</w:t>
            </w:r>
          </w:p>
        </w:tc>
        <w:tc>
          <w:tcPr>
            <w:tcW w:w="833" w:type="dxa"/>
            <w:tcBorders>
              <w:top w:val="nil"/>
              <w:left w:val="nil"/>
              <w:right w:val="nil"/>
            </w:tcBorders>
            <w:vAlign w:val="bottom"/>
          </w:tcPr>
          <w:p w14:paraId="15B991A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187/189</w:t>
            </w:r>
          </w:p>
        </w:tc>
        <w:tc>
          <w:tcPr>
            <w:tcW w:w="833" w:type="dxa"/>
            <w:tcBorders>
              <w:top w:val="nil"/>
              <w:left w:val="nil"/>
              <w:right w:val="nil"/>
            </w:tcBorders>
            <w:vAlign w:val="bottom"/>
          </w:tcPr>
          <w:p w14:paraId="0B146C4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123/125</w:t>
            </w:r>
          </w:p>
        </w:tc>
        <w:tc>
          <w:tcPr>
            <w:tcW w:w="833" w:type="dxa"/>
            <w:tcBorders>
              <w:top w:val="nil"/>
              <w:left w:val="nil"/>
              <w:right w:val="nil"/>
            </w:tcBorders>
            <w:vAlign w:val="bottom"/>
          </w:tcPr>
          <w:p w14:paraId="298AF91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197/197</w:t>
            </w:r>
          </w:p>
        </w:tc>
        <w:tc>
          <w:tcPr>
            <w:tcW w:w="833" w:type="dxa"/>
            <w:tcBorders>
              <w:top w:val="nil"/>
              <w:left w:val="nil"/>
              <w:right w:val="nil"/>
            </w:tcBorders>
            <w:vAlign w:val="bottom"/>
          </w:tcPr>
          <w:p w14:paraId="5382FFF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122/124</w:t>
            </w:r>
          </w:p>
        </w:tc>
      </w:tr>
      <w:tr w:rsidR="00A74764" w:rsidRPr="000168A1" w14:paraId="3046789E" w14:textId="77777777" w:rsidTr="003340D0">
        <w:trPr>
          <w:trHeight w:val="255"/>
        </w:trPr>
        <w:tc>
          <w:tcPr>
            <w:tcW w:w="1209" w:type="dxa"/>
            <w:tcBorders>
              <w:top w:val="nil"/>
              <w:left w:val="nil"/>
              <w:right w:val="nil"/>
            </w:tcBorders>
            <w:shd w:val="clear" w:color="auto" w:fill="auto"/>
            <w:noWrap/>
            <w:vAlign w:val="bottom"/>
            <w:hideMark/>
          </w:tcPr>
          <w:p w14:paraId="08ECC783"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Eau14HOB18</w:t>
            </w:r>
          </w:p>
        </w:tc>
        <w:tc>
          <w:tcPr>
            <w:tcW w:w="777" w:type="dxa"/>
            <w:tcBorders>
              <w:top w:val="nil"/>
              <w:left w:val="nil"/>
              <w:right w:val="nil"/>
            </w:tcBorders>
            <w:shd w:val="clear" w:color="auto" w:fill="auto"/>
            <w:noWrap/>
            <w:hideMark/>
          </w:tcPr>
          <w:p w14:paraId="7EAE9B7E"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top w:val="nil"/>
              <w:left w:val="nil"/>
              <w:right w:val="nil"/>
            </w:tcBorders>
            <w:shd w:val="clear" w:color="auto" w:fill="auto"/>
            <w:noWrap/>
            <w:hideMark/>
          </w:tcPr>
          <w:p w14:paraId="0B9025BD"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top w:val="nil"/>
              <w:left w:val="nil"/>
              <w:right w:val="nil"/>
            </w:tcBorders>
            <w:shd w:val="clear" w:color="auto" w:fill="auto"/>
            <w:noWrap/>
            <w:vAlign w:val="bottom"/>
            <w:hideMark/>
          </w:tcPr>
          <w:p w14:paraId="34048BF8"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BAKHAPD</w:t>
            </w:r>
          </w:p>
        </w:tc>
        <w:tc>
          <w:tcPr>
            <w:tcW w:w="1772" w:type="dxa"/>
            <w:tcBorders>
              <w:top w:val="nil"/>
              <w:left w:val="nil"/>
              <w:right w:val="nil"/>
            </w:tcBorders>
            <w:vAlign w:val="bottom"/>
          </w:tcPr>
          <w:p w14:paraId="2D7A6770"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top w:val="nil"/>
              <w:left w:val="nil"/>
              <w:right w:val="nil"/>
            </w:tcBorders>
          </w:tcPr>
          <w:p w14:paraId="4BDEEBF5"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41" w:type="dxa"/>
            <w:tcBorders>
              <w:top w:val="nil"/>
              <w:left w:val="nil"/>
              <w:right w:val="nil"/>
            </w:tcBorders>
            <w:vAlign w:val="bottom"/>
          </w:tcPr>
          <w:p w14:paraId="420EFFA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148/158</w:t>
            </w:r>
          </w:p>
        </w:tc>
        <w:tc>
          <w:tcPr>
            <w:tcW w:w="833" w:type="dxa"/>
            <w:tcBorders>
              <w:top w:val="nil"/>
              <w:left w:val="nil"/>
              <w:right w:val="nil"/>
            </w:tcBorders>
            <w:vAlign w:val="bottom"/>
          </w:tcPr>
          <w:p w14:paraId="547287D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137/139</w:t>
            </w:r>
          </w:p>
        </w:tc>
        <w:tc>
          <w:tcPr>
            <w:tcW w:w="833" w:type="dxa"/>
            <w:tcBorders>
              <w:top w:val="nil"/>
              <w:left w:val="nil"/>
              <w:right w:val="nil"/>
            </w:tcBorders>
            <w:vAlign w:val="bottom"/>
          </w:tcPr>
          <w:p w14:paraId="48D29C6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189/201</w:t>
            </w:r>
          </w:p>
        </w:tc>
        <w:tc>
          <w:tcPr>
            <w:tcW w:w="833" w:type="dxa"/>
            <w:tcBorders>
              <w:top w:val="nil"/>
              <w:left w:val="nil"/>
              <w:right w:val="nil"/>
            </w:tcBorders>
            <w:vAlign w:val="bottom"/>
          </w:tcPr>
          <w:p w14:paraId="52C6C59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166/178</w:t>
            </w:r>
          </w:p>
        </w:tc>
        <w:tc>
          <w:tcPr>
            <w:tcW w:w="833" w:type="dxa"/>
            <w:tcBorders>
              <w:top w:val="nil"/>
              <w:left w:val="nil"/>
              <w:right w:val="nil"/>
            </w:tcBorders>
            <w:vAlign w:val="bottom"/>
          </w:tcPr>
          <w:p w14:paraId="2E9788E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112/120</w:t>
            </w:r>
          </w:p>
        </w:tc>
        <w:tc>
          <w:tcPr>
            <w:tcW w:w="833" w:type="dxa"/>
            <w:tcBorders>
              <w:top w:val="nil"/>
              <w:left w:val="nil"/>
              <w:right w:val="nil"/>
            </w:tcBorders>
            <w:vAlign w:val="bottom"/>
          </w:tcPr>
          <w:p w14:paraId="066BC53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120/120</w:t>
            </w:r>
          </w:p>
        </w:tc>
        <w:tc>
          <w:tcPr>
            <w:tcW w:w="833" w:type="dxa"/>
            <w:tcBorders>
              <w:top w:val="nil"/>
              <w:left w:val="nil"/>
              <w:right w:val="nil"/>
            </w:tcBorders>
            <w:vAlign w:val="bottom"/>
          </w:tcPr>
          <w:p w14:paraId="6F7A54E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189/199</w:t>
            </w:r>
          </w:p>
        </w:tc>
        <w:tc>
          <w:tcPr>
            <w:tcW w:w="833" w:type="dxa"/>
            <w:tcBorders>
              <w:top w:val="nil"/>
              <w:left w:val="nil"/>
              <w:right w:val="nil"/>
            </w:tcBorders>
            <w:vAlign w:val="bottom"/>
          </w:tcPr>
          <w:p w14:paraId="431908E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121/123</w:t>
            </w:r>
          </w:p>
        </w:tc>
        <w:tc>
          <w:tcPr>
            <w:tcW w:w="833" w:type="dxa"/>
            <w:tcBorders>
              <w:top w:val="nil"/>
              <w:left w:val="nil"/>
              <w:right w:val="nil"/>
            </w:tcBorders>
            <w:vAlign w:val="bottom"/>
          </w:tcPr>
          <w:p w14:paraId="327742B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207/211</w:t>
            </w:r>
          </w:p>
        </w:tc>
        <w:tc>
          <w:tcPr>
            <w:tcW w:w="833" w:type="dxa"/>
            <w:tcBorders>
              <w:top w:val="nil"/>
              <w:left w:val="nil"/>
              <w:right w:val="nil"/>
            </w:tcBorders>
            <w:vAlign w:val="bottom"/>
          </w:tcPr>
          <w:p w14:paraId="2446195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120/126</w:t>
            </w:r>
          </w:p>
        </w:tc>
      </w:tr>
      <w:tr w:rsidR="00A74764" w:rsidRPr="000168A1" w14:paraId="6F932A2B" w14:textId="77777777" w:rsidTr="003340D0">
        <w:trPr>
          <w:trHeight w:val="255"/>
        </w:trPr>
        <w:tc>
          <w:tcPr>
            <w:tcW w:w="1209" w:type="dxa"/>
            <w:tcBorders>
              <w:left w:val="nil"/>
              <w:bottom w:val="single" w:sz="4" w:space="0" w:color="auto"/>
              <w:right w:val="nil"/>
            </w:tcBorders>
            <w:shd w:val="clear" w:color="auto" w:fill="auto"/>
            <w:noWrap/>
            <w:vAlign w:val="bottom"/>
            <w:hideMark/>
          </w:tcPr>
          <w:p w14:paraId="1A8E1BB8"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Eau14HOB19</w:t>
            </w:r>
          </w:p>
        </w:tc>
        <w:tc>
          <w:tcPr>
            <w:tcW w:w="777" w:type="dxa"/>
            <w:tcBorders>
              <w:left w:val="nil"/>
              <w:bottom w:val="single" w:sz="4" w:space="0" w:color="auto"/>
              <w:right w:val="nil"/>
            </w:tcBorders>
            <w:shd w:val="clear" w:color="auto" w:fill="auto"/>
            <w:noWrap/>
            <w:hideMark/>
          </w:tcPr>
          <w:p w14:paraId="58CA1EE9"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cow</w:t>
            </w:r>
          </w:p>
        </w:tc>
        <w:tc>
          <w:tcPr>
            <w:tcW w:w="527" w:type="dxa"/>
            <w:tcBorders>
              <w:left w:val="nil"/>
              <w:bottom w:val="single" w:sz="4" w:space="0" w:color="auto"/>
              <w:right w:val="nil"/>
            </w:tcBorders>
            <w:shd w:val="clear" w:color="auto" w:fill="auto"/>
            <w:noWrap/>
            <w:hideMark/>
          </w:tcPr>
          <w:p w14:paraId="5D10ABE8"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t>F</w:t>
            </w:r>
          </w:p>
        </w:tc>
        <w:tc>
          <w:tcPr>
            <w:tcW w:w="1009" w:type="dxa"/>
            <w:tcBorders>
              <w:left w:val="nil"/>
              <w:bottom w:val="single" w:sz="4" w:space="0" w:color="auto"/>
              <w:right w:val="nil"/>
            </w:tcBorders>
            <w:shd w:val="clear" w:color="auto" w:fill="auto"/>
            <w:noWrap/>
            <w:vAlign w:val="bottom"/>
            <w:hideMark/>
          </w:tcPr>
          <w:p w14:paraId="639FC642"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BAKHAPA</w:t>
            </w:r>
          </w:p>
        </w:tc>
        <w:tc>
          <w:tcPr>
            <w:tcW w:w="1772" w:type="dxa"/>
            <w:tcBorders>
              <w:left w:val="nil"/>
              <w:bottom w:val="single" w:sz="4" w:space="0" w:color="auto"/>
              <w:right w:val="nil"/>
            </w:tcBorders>
            <w:vAlign w:val="bottom"/>
          </w:tcPr>
          <w:p w14:paraId="0385D029"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764" w:type="dxa"/>
            <w:tcBorders>
              <w:left w:val="nil"/>
              <w:bottom w:val="single" w:sz="4" w:space="0" w:color="auto"/>
              <w:right w:val="nil"/>
            </w:tcBorders>
          </w:tcPr>
          <w:p w14:paraId="3F8F63E0"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41" w:type="dxa"/>
            <w:tcBorders>
              <w:left w:val="nil"/>
              <w:bottom w:val="single" w:sz="4" w:space="0" w:color="auto"/>
              <w:right w:val="nil"/>
            </w:tcBorders>
            <w:vAlign w:val="bottom"/>
          </w:tcPr>
          <w:p w14:paraId="7AF75DF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126/146</w:t>
            </w:r>
          </w:p>
        </w:tc>
        <w:tc>
          <w:tcPr>
            <w:tcW w:w="833" w:type="dxa"/>
            <w:tcBorders>
              <w:left w:val="nil"/>
              <w:bottom w:val="single" w:sz="4" w:space="0" w:color="auto"/>
              <w:right w:val="nil"/>
            </w:tcBorders>
            <w:vAlign w:val="bottom"/>
          </w:tcPr>
          <w:p w14:paraId="7EDBD10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133/135</w:t>
            </w:r>
          </w:p>
        </w:tc>
        <w:tc>
          <w:tcPr>
            <w:tcW w:w="833" w:type="dxa"/>
            <w:tcBorders>
              <w:left w:val="nil"/>
              <w:bottom w:val="single" w:sz="4" w:space="0" w:color="auto"/>
              <w:right w:val="nil"/>
            </w:tcBorders>
            <w:vAlign w:val="bottom"/>
          </w:tcPr>
          <w:p w14:paraId="51EEB15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193/203</w:t>
            </w:r>
          </w:p>
        </w:tc>
        <w:tc>
          <w:tcPr>
            <w:tcW w:w="833" w:type="dxa"/>
            <w:tcBorders>
              <w:left w:val="nil"/>
              <w:bottom w:val="single" w:sz="4" w:space="0" w:color="auto"/>
              <w:right w:val="nil"/>
            </w:tcBorders>
            <w:vAlign w:val="bottom"/>
          </w:tcPr>
          <w:p w14:paraId="4D17231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174/178</w:t>
            </w:r>
          </w:p>
        </w:tc>
        <w:tc>
          <w:tcPr>
            <w:tcW w:w="833" w:type="dxa"/>
            <w:tcBorders>
              <w:left w:val="nil"/>
              <w:bottom w:val="single" w:sz="4" w:space="0" w:color="auto"/>
              <w:right w:val="nil"/>
            </w:tcBorders>
            <w:vAlign w:val="bottom"/>
          </w:tcPr>
          <w:p w14:paraId="0BA8F45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116/116</w:t>
            </w:r>
          </w:p>
        </w:tc>
        <w:tc>
          <w:tcPr>
            <w:tcW w:w="833" w:type="dxa"/>
            <w:tcBorders>
              <w:left w:val="nil"/>
              <w:bottom w:val="single" w:sz="4" w:space="0" w:color="auto"/>
              <w:right w:val="nil"/>
            </w:tcBorders>
            <w:vAlign w:val="bottom"/>
          </w:tcPr>
          <w:p w14:paraId="6BB21A5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112/116</w:t>
            </w:r>
          </w:p>
        </w:tc>
        <w:tc>
          <w:tcPr>
            <w:tcW w:w="833" w:type="dxa"/>
            <w:tcBorders>
              <w:left w:val="nil"/>
              <w:bottom w:val="single" w:sz="4" w:space="0" w:color="auto"/>
              <w:right w:val="nil"/>
            </w:tcBorders>
            <w:vAlign w:val="bottom"/>
          </w:tcPr>
          <w:p w14:paraId="2AA9AE6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195/215</w:t>
            </w:r>
          </w:p>
        </w:tc>
        <w:tc>
          <w:tcPr>
            <w:tcW w:w="833" w:type="dxa"/>
            <w:tcBorders>
              <w:left w:val="nil"/>
              <w:bottom w:val="single" w:sz="4" w:space="0" w:color="auto"/>
              <w:right w:val="nil"/>
            </w:tcBorders>
            <w:vAlign w:val="bottom"/>
          </w:tcPr>
          <w:p w14:paraId="4A93CEB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123/123</w:t>
            </w:r>
          </w:p>
        </w:tc>
        <w:tc>
          <w:tcPr>
            <w:tcW w:w="833" w:type="dxa"/>
            <w:tcBorders>
              <w:left w:val="nil"/>
              <w:bottom w:val="single" w:sz="4" w:space="0" w:color="auto"/>
              <w:right w:val="nil"/>
            </w:tcBorders>
            <w:vAlign w:val="bottom"/>
          </w:tcPr>
          <w:p w14:paraId="236E895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197/205</w:t>
            </w:r>
          </w:p>
        </w:tc>
        <w:tc>
          <w:tcPr>
            <w:tcW w:w="833" w:type="dxa"/>
            <w:tcBorders>
              <w:left w:val="nil"/>
              <w:bottom w:val="single" w:sz="4" w:space="0" w:color="auto"/>
              <w:right w:val="nil"/>
            </w:tcBorders>
            <w:vAlign w:val="bottom"/>
          </w:tcPr>
          <w:p w14:paraId="6297AB4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122/122</w:t>
            </w:r>
          </w:p>
        </w:tc>
      </w:tr>
    </w:tbl>
    <w:p w14:paraId="7BC5B039" w14:textId="77777777" w:rsidR="00A74764" w:rsidRDefault="00A74764" w:rsidP="00A74764"/>
    <w:p w14:paraId="6A067D9B" w14:textId="77777777" w:rsidR="00A74764" w:rsidRDefault="00A74764" w:rsidP="00A74764"/>
    <w:p w14:paraId="160D89BD" w14:textId="77777777" w:rsidR="00A74764" w:rsidRDefault="00A74764" w:rsidP="00A74764"/>
    <w:p w14:paraId="2069D6C1" w14:textId="77777777" w:rsidR="00A74764" w:rsidRDefault="00A74764" w:rsidP="00A74764"/>
    <w:tbl>
      <w:tblPr>
        <w:tblW w:w="9547" w:type="dxa"/>
        <w:tblInd w:w="93" w:type="dxa"/>
        <w:tblLook w:val="04A0" w:firstRow="1" w:lastRow="0" w:firstColumn="1" w:lastColumn="0" w:noHBand="0" w:noVBand="1"/>
      </w:tblPr>
      <w:tblGrid>
        <w:gridCol w:w="1209"/>
        <w:gridCol w:w="841"/>
        <w:gridCol w:w="833"/>
        <w:gridCol w:w="833"/>
        <w:gridCol w:w="833"/>
        <w:gridCol w:w="833"/>
        <w:gridCol w:w="833"/>
        <w:gridCol w:w="833"/>
        <w:gridCol w:w="833"/>
        <w:gridCol w:w="833"/>
        <w:gridCol w:w="833"/>
      </w:tblGrid>
      <w:tr w:rsidR="00A74764" w:rsidRPr="000168A1" w14:paraId="5C8817BB" w14:textId="77777777" w:rsidTr="003340D0">
        <w:trPr>
          <w:trHeight w:val="255"/>
        </w:trPr>
        <w:tc>
          <w:tcPr>
            <w:tcW w:w="1209" w:type="dxa"/>
            <w:tcBorders>
              <w:top w:val="nil"/>
              <w:left w:val="nil"/>
              <w:bottom w:val="single" w:sz="4" w:space="0" w:color="auto"/>
              <w:right w:val="nil"/>
            </w:tcBorders>
            <w:shd w:val="clear" w:color="auto" w:fill="auto"/>
            <w:noWrap/>
            <w:vAlign w:val="bottom"/>
            <w:hideMark/>
          </w:tcPr>
          <w:p w14:paraId="17605B58" w14:textId="77777777" w:rsidR="00A74764" w:rsidRPr="000168A1" w:rsidRDefault="00A74764" w:rsidP="003340D0">
            <w:pPr>
              <w:spacing w:after="0" w:line="240" w:lineRule="auto"/>
              <w:rPr>
                <w:rFonts w:eastAsia="Times New Roman" w:cs="Arial"/>
                <w:color w:val="000000"/>
                <w:sz w:val="16"/>
                <w:szCs w:val="16"/>
                <w:lang w:val="en-US"/>
              </w:rPr>
            </w:pPr>
            <w:r w:rsidRPr="000168A1">
              <w:rPr>
                <w:rFonts w:eastAsia="Times New Roman" w:cs="Arial"/>
                <w:color w:val="000000"/>
                <w:sz w:val="16"/>
                <w:szCs w:val="16"/>
                <w:lang w:val="en-US"/>
              </w:rPr>
              <w:lastRenderedPageBreak/>
              <w:t>Sample</w:t>
            </w:r>
          </w:p>
        </w:tc>
        <w:tc>
          <w:tcPr>
            <w:tcW w:w="841" w:type="dxa"/>
            <w:tcBorders>
              <w:top w:val="nil"/>
              <w:left w:val="nil"/>
              <w:bottom w:val="single" w:sz="4" w:space="0" w:color="auto"/>
              <w:right w:val="nil"/>
            </w:tcBorders>
            <w:vAlign w:val="bottom"/>
          </w:tcPr>
          <w:p w14:paraId="669CFF6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TR3F4</w:t>
            </w:r>
          </w:p>
        </w:tc>
        <w:tc>
          <w:tcPr>
            <w:tcW w:w="833" w:type="dxa"/>
            <w:tcBorders>
              <w:top w:val="nil"/>
              <w:left w:val="nil"/>
              <w:bottom w:val="single" w:sz="4" w:space="0" w:color="auto"/>
              <w:right w:val="nil"/>
            </w:tcBorders>
            <w:vAlign w:val="bottom"/>
          </w:tcPr>
          <w:p w14:paraId="2FFF1AB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TR3G1</w:t>
            </w:r>
          </w:p>
        </w:tc>
        <w:tc>
          <w:tcPr>
            <w:tcW w:w="833" w:type="dxa"/>
            <w:tcBorders>
              <w:top w:val="nil"/>
              <w:left w:val="nil"/>
              <w:bottom w:val="single" w:sz="4" w:space="0" w:color="auto"/>
              <w:right w:val="nil"/>
            </w:tcBorders>
            <w:vAlign w:val="bottom"/>
          </w:tcPr>
          <w:p w14:paraId="68B0A17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TR3G2</w:t>
            </w:r>
          </w:p>
        </w:tc>
        <w:tc>
          <w:tcPr>
            <w:tcW w:w="833" w:type="dxa"/>
            <w:tcBorders>
              <w:top w:val="nil"/>
              <w:left w:val="nil"/>
              <w:bottom w:val="single" w:sz="4" w:space="0" w:color="auto"/>
              <w:right w:val="nil"/>
            </w:tcBorders>
            <w:vAlign w:val="bottom"/>
          </w:tcPr>
          <w:p w14:paraId="5B2F3AE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CA232</w:t>
            </w:r>
          </w:p>
        </w:tc>
        <w:tc>
          <w:tcPr>
            <w:tcW w:w="833" w:type="dxa"/>
            <w:tcBorders>
              <w:top w:val="nil"/>
              <w:left w:val="nil"/>
              <w:bottom w:val="single" w:sz="4" w:space="0" w:color="auto"/>
              <w:right w:val="nil"/>
            </w:tcBorders>
            <w:vAlign w:val="bottom"/>
          </w:tcPr>
          <w:p w14:paraId="3DF3A69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EV94</w:t>
            </w:r>
          </w:p>
        </w:tc>
        <w:tc>
          <w:tcPr>
            <w:tcW w:w="833" w:type="dxa"/>
            <w:tcBorders>
              <w:top w:val="nil"/>
              <w:left w:val="nil"/>
              <w:bottom w:val="single" w:sz="4" w:space="0" w:color="auto"/>
              <w:right w:val="nil"/>
            </w:tcBorders>
            <w:vAlign w:val="bottom"/>
          </w:tcPr>
          <w:p w14:paraId="474B575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rFonts w:eastAsia="Times New Roman" w:cs="Arial"/>
                <w:color w:val="000000"/>
                <w:sz w:val="16"/>
                <w:szCs w:val="16"/>
                <w:lang w:val="en-US"/>
              </w:rPr>
              <w:t>GT310</w:t>
            </w:r>
          </w:p>
        </w:tc>
        <w:tc>
          <w:tcPr>
            <w:tcW w:w="833" w:type="dxa"/>
            <w:tcBorders>
              <w:top w:val="nil"/>
              <w:left w:val="nil"/>
              <w:bottom w:val="single" w:sz="4" w:space="0" w:color="auto"/>
              <w:right w:val="nil"/>
            </w:tcBorders>
            <w:vAlign w:val="bottom"/>
          </w:tcPr>
          <w:p w14:paraId="3063301A"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bottom w:val="single" w:sz="4" w:space="0" w:color="auto"/>
              <w:right w:val="nil"/>
            </w:tcBorders>
            <w:vAlign w:val="bottom"/>
          </w:tcPr>
          <w:p w14:paraId="68391A74"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bottom w:val="single" w:sz="4" w:space="0" w:color="auto"/>
              <w:right w:val="nil"/>
            </w:tcBorders>
            <w:vAlign w:val="bottom"/>
          </w:tcPr>
          <w:p w14:paraId="71B8B924"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bottom w:val="single" w:sz="4" w:space="0" w:color="auto"/>
              <w:right w:val="nil"/>
            </w:tcBorders>
            <w:vAlign w:val="bottom"/>
          </w:tcPr>
          <w:p w14:paraId="56A39496"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132A81B3" w14:textId="77777777" w:rsidTr="003340D0">
        <w:trPr>
          <w:trHeight w:val="255"/>
        </w:trPr>
        <w:tc>
          <w:tcPr>
            <w:tcW w:w="1209" w:type="dxa"/>
            <w:tcBorders>
              <w:top w:val="single" w:sz="4" w:space="0" w:color="auto"/>
              <w:left w:val="nil"/>
              <w:right w:val="nil"/>
            </w:tcBorders>
            <w:shd w:val="clear" w:color="auto" w:fill="auto"/>
            <w:noWrap/>
            <w:vAlign w:val="bottom"/>
            <w:hideMark/>
          </w:tcPr>
          <w:p w14:paraId="6C034795"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Eau14HOB01</w:t>
            </w:r>
          </w:p>
        </w:tc>
        <w:tc>
          <w:tcPr>
            <w:tcW w:w="841" w:type="dxa"/>
            <w:tcBorders>
              <w:top w:val="single" w:sz="4" w:space="0" w:color="auto"/>
              <w:left w:val="nil"/>
              <w:right w:val="nil"/>
            </w:tcBorders>
            <w:vAlign w:val="bottom"/>
          </w:tcPr>
          <w:p w14:paraId="54DE197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305/313</w:t>
            </w:r>
          </w:p>
        </w:tc>
        <w:tc>
          <w:tcPr>
            <w:tcW w:w="833" w:type="dxa"/>
            <w:tcBorders>
              <w:top w:val="single" w:sz="4" w:space="0" w:color="auto"/>
              <w:left w:val="nil"/>
              <w:right w:val="nil"/>
            </w:tcBorders>
            <w:vAlign w:val="bottom"/>
          </w:tcPr>
          <w:p w14:paraId="67849BB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222/222</w:t>
            </w:r>
          </w:p>
        </w:tc>
        <w:tc>
          <w:tcPr>
            <w:tcW w:w="833" w:type="dxa"/>
            <w:tcBorders>
              <w:top w:val="single" w:sz="4" w:space="0" w:color="auto"/>
              <w:left w:val="nil"/>
              <w:right w:val="nil"/>
            </w:tcBorders>
            <w:vAlign w:val="bottom"/>
          </w:tcPr>
          <w:p w14:paraId="6556840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176/176</w:t>
            </w:r>
          </w:p>
        </w:tc>
        <w:tc>
          <w:tcPr>
            <w:tcW w:w="833" w:type="dxa"/>
            <w:tcBorders>
              <w:top w:val="single" w:sz="4" w:space="0" w:color="auto"/>
              <w:left w:val="nil"/>
              <w:right w:val="nil"/>
            </w:tcBorders>
            <w:vAlign w:val="bottom"/>
          </w:tcPr>
          <w:p w14:paraId="43133A5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140/140</w:t>
            </w:r>
          </w:p>
        </w:tc>
        <w:tc>
          <w:tcPr>
            <w:tcW w:w="833" w:type="dxa"/>
            <w:tcBorders>
              <w:top w:val="single" w:sz="4" w:space="0" w:color="auto"/>
              <w:left w:val="nil"/>
              <w:right w:val="nil"/>
            </w:tcBorders>
            <w:vAlign w:val="bottom"/>
          </w:tcPr>
          <w:p w14:paraId="53B1C78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196/196</w:t>
            </w:r>
          </w:p>
        </w:tc>
        <w:tc>
          <w:tcPr>
            <w:tcW w:w="833" w:type="dxa"/>
            <w:tcBorders>
              <w:top w:val="single" w:sz="4" w:space="0" w:color="auto"/>
              <w:left w:val="nil"/>
              <w:right w:val="nil"/>
            </w:tcBorders>
            <w:vAlign w:val="bottom"/>
          </w:tcPr>
          <w:p w14:paraId="663FD75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96/102</w:t>
            </w:r>
          </w:p>
        </w:tc>
        <w:tc>
          <w:tcPr>
            <w:tcW w:w="833" w:type="dxa"/>
            <w:tcBorders>
              <w:top w:val="single" w:sz="4" w:space="0" w:color="auto"/>
              <w:left w:val="nil"/>
              <w:right w:val="nil"/>
            </w:tcBorders>
            <w:vAlign w:val="bottom"/>
          </w:tcPr>
          <w:p w14:paraId="3A35DE68"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single" w:sz="4" w:space="0" w:color="auto"/>
              <w:left w:val="nil"/>
              <w:right w:val="nil"/>
            </w:tcBorders>
            <w:vAlign w:val="bottom"/>
          </w:tcPr>
          <w:p w14:paraId="3FA20A88"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single" w:sz="4" w:space="0" w:color="auto"/>
              <w:left w:val="nil"/>
              <w:right w:val="nil"/>
            </w:tcBorders>
            <w:vAlign w:val="bottom"/>
          </w:tcPr>
          <w:p w14:paraId="467AD993"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single" w:sz="4" w:space="0" w:color="auto"/>
              <w:left w:val="nil"/>
              <w:right w:val="nil"/>
            </w:tcBorders>
            <w:vAlign w:val="bottom"/>
          </w:tcPr>
          <w:p w14:paraId="71F9B1E5"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67E00BAE" w14:textId="77777777" w:rsidTr="003340D0">
        <w:trPr>
          <w:trHeight w:val="255"/>
        </w:trPr>
        <w:tc>
          <w:tcPr>
            <w:tcW w:w="1209" w:type="dxa"/>
            <w:tcBorders>
              <w:top w:val="nil"/>
              <w:left w:val="nil"/>
              <w:right w:val="nil"/>
            </w:tcBorders>
            <w:shd w:val="clear" w:color="auto" w:fill="auto"/>
            <w:noWrap/>
            <w:vAlign w:val="bottom"/>
            <w:hideMark/>
          </w:tcPr>
          <w:p w14:paraId="60BE6BE5"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Eau14HOB02</w:t>
            </w:r>
          </w:p>
        </w:tc>
        <w:tc>
          <w:tcPr>
            <w:tcW w:w="841" w:type="dxa"/>
            <w:tcBorders>
              <w:top w:val="nil"/>
              <w:left w:val="nil"/>
              <w:right w:val="nil"/>
            </w:tcBorders>
            <w:vAlign w:val="bottom"/>
          </w:tcPr>
          <w:p w14:paraId="043E0F0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317/353</w:t>
            </w:r>
          </w:p>
        </w:tc>
        <w:tc>
          <w:tcPr>
            <w:tcW w:w="833" w:type="dxa"/>
            <w:tcBorders>
              <w:top w:val="nil"/>
              <w:left w:val="nil"/>
              <w:right w:val="nil"/>
            </w:tcBorders>
            <w:vAlign w:val="bottom"/>
          </w:tcPr>
          <w:p w14:paraId="5BD43DE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206/242</w:t>
            </w:r>
          </w:p>
        </w:tc>
        <w:tc>
          <w:tcPr>
            <w:tcW w:w="833" w:type="dxa"/>
            <w:tcBorders>
              <w:top w:val="nil"/>
              <w:left w:val="nil"/>
              <w:right w:val="nil"/>
            </w:tcBorders>
            <w:vAlign w:val="bottom"/>
          </w:tcPr>
          <w:p w14:paraId="78580BD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176/180</w:t>
            </w:r>
          </w:p>
        </w:tc>
        <w:tc>
          <w:tcPr>
            <w:tcW w:w="833" w:type="dxa"/>
            <w:tcBorders>
              <w:top w:val="nil"/>
              <w:left w:val="nil"/>
              <w:right w:val="nil"/>
            </w:tcBorders>
            <w:vAlign w:val="bottom"/>
          </w:tcPr>
          <w:p w14:paraId="64CAAB5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148/148</w:t>
            </w:r>
          </w:p>
        </w:tc>
        <w:tc>
          <w:tcPr>
            <w:tcW w:w="833" w:type="dxa"/>
            <w:tcBorders>
              <w:top w:val="nil"/>
              <w:left w:val="nil"/>
              <w:right w:val="nil"/>
            </w:tcBorders>
            <w:vAlign w:val="bottom"/>
          </w:tcPr>
          <w:p w14:paraId="4E1C150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196/200</w:t>
            </w:r>
          </w:p>
        </w:tc>
        <w:tc>
          <w:tcPr>
            <w:tcW w:w="833" w:type="dxa"/>
            <w:tcBorders>
              <w:top w:val="nil"/>
              <w:left w:val="nil"/>
              <w:right w:val="nil"/>
            </w:tcBorders>
            <w:vAlign w:val="bottom"/>
          </w:tcPr>
          <w:p w14:paraId="265F810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96/102</w:t>
            </w:r>
          </w:p>
        </w:tc>
        <w:tc>
          <w:tcPr>
            <w:tcW w:w="833" w:type="dxa"/>
            <w:tcBorders>
              <w:top w:val="nil"/>
              <w:left w:val="nil"/>
              <w:right w:val="nil"/>
            </w:tcBorders>
            <w:vAlign w:val="bottom"/>
          </w:tcPr>
          <w:p w14:paraId="38E53744"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4C860A1D"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4D3ECF47"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7DA2C156"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19FF4543" w14:textId="77777777" w:rsidTr="003340D0">
        <w:trPr>
          <w:trHeight w:val="255"/>
        </w:trPr>
        <w:tc>
          <w:tcPr>
            <w:tcW w:w="1209" w:type="dxa"/>
            <w:tcBorders>
              <w:top w:val="nil"/>
              <w:left w:val="nil"/>
              <w:right w:val="nil"/>
            </w:tcBorders>
            <w:shd w:val="clear" w:color="auto" w:fill="auto"/>
            <w:noWrap/>
            <w:vAlign w:val="bottom"/>
            <w:hideMark/>
          </w:tcPr>
          <w:p w14:paraId="192D13C4"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Eau14HOB03</w:t>
            </w:r>
          </w:p>
        </w:tc>
        <w:tc>
          <w:tcPr>
            <w:tcW w:w="841" w:type="dxa"/>
            <w:tcBorders>
              <w:top w:val="nil"/>
              <w:left w:val="nil"/>
              <w:right w:val="nil"/>
            </w:tcBorders>
            <w:vAlign w:val="bottom"/>
          </w:tcPr>
          <w:p w14:paraId="715BFBD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305/309</w:t>
            </w:r>
          </w:p>
        </w:tc>
        <w:tc>
          <w:tcPr>
            <w:tcW w:w="833" w:type="dxa"/>
            <w:tcBorders>
              <w:top w:val="nil"/>
              <w:left w:val="nil"/>
              <w:right w:val="nil"/>
            </w:tcBorders>
            <w:vAlign w:val="bottom"/>
          </w:tcPr>
          <w:p w14:paraId="70D9B62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210/210</w:t>
            </w:r>
          </w:p>
        </w:tc>
        <w:tc>
          <w:tcPr>
            <w:tcW w:w="833" w:type="dxa"/>
            <w:tcBorders>
              <w:top w:val="nil"/>
              <w:left w:val="nil"/>
              <w:right w:val="nil"/>
            </w:tcBorders>
            <w:vAlign w:val="bottom"/>
          </w:tcPr>
          <w:p w14:paraId="6B2D0B65"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172/172</w:t>
            </w:r>
          </w:p>
        </w:tc>
        <w:tc>
          <w:tcPr>
            <w:tcW w:w="833" w:type="dxa"/>
            <w:tcBorders>
              <w:top w:val="nil"/>
              <w:left w:val="nil"/>
              <w:right w:val="nil"/>
            </w:tcBorders>
            <w:vAlign w:val="bottom"/>
          </w:tcPr>
          <w:p w14:paraId="3A1B01D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140/148</w:t>
            </w:r>
          </w:p>
        </w:tc>
        <w:tc>
          <w:tcPr>
            <w:tcW w:w="833" w:type="dxa"/>
            <w:tcBorders>
              <w:top w:val="nil"/>
              <w:left w:val="nil"/>
              <w:right w:val="nil"/>
            </w:tcBorders>
            <w:vAlign w:val="bottom"/>
          </w:tcPr>
          <w:p w14:paraId="3921D74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196/196</w:t>
            </w:r>
          </w:p>
        </w:tc>
        <w:tc>
          <w:tcPr>
            <w:tcW w:w="833" w:type="dxa"/>
            <w:tcBorders>
              <w:top w:val="nil"/>
              <w:left w:val="nil"/>
              <w:right w:val="nil"/>
            </w:tcBorders>
            <w:vAlign w:val="bottom"/>
          </w:tcPr>
          <w:p w14:paraId="624D115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100/100</w:t>
            </w:r>
          </w:p>
        </w:tc>
        <w:tc>
          <w:tcPr>
            <w:tcW w:w="833" w:type="dxa"/>
            <w:tcBorders>
              <w:top w:val="nil"/>
              <w:left w:val="nil"/>
              <w:right w:val="nil"/>
            </w:tcBorders>
            <w:vAlign w:val="bottom"/>
          </w:tcPr>
          <w:p w14:paraId="419F202E"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10A25BEE"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3FAD7D6C"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7DB16867"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4C39A3F7" w14:textId="77777777" w:rsidTr="003340D0">
        <w:trPr>
          <w:trHeight w:val="255"/>
        </w:trPr>
        <w:tc>
          <w:tcPr>
            <w:tcW w:w="1209" w:type="dxa"/>
            <w:tcBorders>
              <w:left w:val="nil"/>
              <w:bottom w:val="nil"/>
              <w:right w:val="nil"/>
            </w:tcBorders>
            <w:shd w:val="clear" w:color="auto" w:fill="auto"/>
            <w:noWrap/>
            <w:vAlign w:val="bottom"/>
            <w:hideMark/>
          </w:tcPr>
          <w:p w14:paraId="7110C8F8"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Eau14HOB04</w:t>
            </w:r>
          </w:p>
        </w:tc>
        <w:tc>
          <w:tcPr>
            <w:tcW w:w="841" w:type="dxa"/>
            <w:tcBorders>
              <w:left w:val="nil"/>
              <w:bottom w:val="nil"/>
              <w:right w:val="nil"/>
            </w:tcBorders>
            <w:vAlign w:val="bottom"/>
          </w:tcPr>
          <w:p w14:paraId="2BFAC3B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305/317</w:t>
            </w:r>
          </w:p>
        </w:tc>
        <w:tc>
          <w:tcPr>
            <w:tcW w:w="833" w:type="dxa"/>
            <w:tcBorders>
              <w:left w:val="nil"/>
              <w:bottom w:val="nil"/>
              <w:right w:val="nil"/>
            </w:tcBorders>
            <w:vAlign w:val="bottom"/>
          </w:tcPr>
          <w:p w14:paraId="4E31F88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222/222</w:t>
            </w:r>
          </w:p>
        </w:tc>
        <w:tc>
          <w:tcPr>
            <w:tcW w:w="833" w:type="dxa"/>
            <w:tcBorders>
              <w:left w:val="nil"/>
              <w:bottom w:val="nil"/>
              <w:right w:val="nil"/>
            </w:tcBorders>
            <w:vAlign w:val="bottom"/>
          </w:tcPr>
          <w:p w14:paraId="6E171DD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172/184</w:t>
            </w:r>
          </w:p>
        </w:tc>
        <w:tc>
          <w:tcPr>
            <w:tcW w:w="833" w:type="dxa"/>
            <w:tcBorders>
              <w:left w:val="nil"/>
              <w:bottom w:val="nil"/>
              <w:right w:val="nil"/>
            </w:tcBorders>
            <w:vAlign w:val="bottom"/>
          </w:tcPr>
          <w:p w14:paraId="07E19F8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146/148</w:t>
            </w:r>
          </w:p>
        </w:tc>
        <w:tc>
          <w:tcPr>
            <w:tcW w:w="833" w:type="dxa"/>
            <w:tcBorders>
              <w:left w:val="nil"/>
              <w:bottom w:val="nil"/>
              <w:right w:val="nil"/>
            </w:tcBorders>
            <w:vAlign w:val="bottom"/>
          </w:tcPr>
          <w:p w14:paraId="75B285D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196/196</w:t>
            </w:r>
          </w:p>
        </w:tc>
        <w:tc>
          <w:tcPr>
            <w:tcW w:w="833" w:type="dxa"/>
            <w:tcBorders>
              <w:left w:val="nil"/>
              <w:bottom w:val="nil"/>
              <w:right w:val="nil"/>
            </w:tcBorders>
            <w:vAlign w:val="bottom"/>
          </w:tcPr>
          <w:p w14:paraId="5CC65E7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98/100</w:t>
            </w:r>
          </w:p>
        </w:tc>
        <w:tc>
          <w:tcPr>
            <w:tcW w:w="833" w:type="dxa"/>
            <w:tcBorders>
              <w:left w:val="nil"/>
              <w:bottom w:val="nil"/>
              <w:right w:val="nil"/>
            </w:tcBorders>
            <w:vAlign w:val="bottom"/>
          </w:tcPr>
          <w:p w14:paraId="41235D70"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04C479D7"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0082F305"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3AB1A5FD"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0DE076C0" w14:textId="77777777" w:rsidTr="003340D0">
        <w:trPr>
          <w:trHeight w:val="255"/>
        </w:trPr>
        <w:tc>
          <w:tcPr>
            <w:tcW w:w="1209" w:type="dxa"/>
            <w:tcBorders>
              <w:top w:val="nil"/>
              <w:left w:val="nil"/>
              <w:right w:val="nil"/>
            </w:tcBorders>
            <w:shd w:val="clear" w:color="auto" w:fill="auto"/>
            <w:noWrap/>
            <w:vAlign w:val="bottom"/>
            <w:hideMark/>
          </w:tcPr>
          <w:p w14:paraId="5A5423DB"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Eau14HOB05</w:t>
            </w:r>
          </w:p>
        </w:tc>
        <w:tc>
          <w:tcPr>
            <w:tcW w:w="841" w:type="dxa"/>
            <w:tcBorders>
              <w:top w:val="nil"/>
              <w:left w:val="nil"/>
              <w:right w:val="nil"/>
            </w:tcBorders>
            <w:vAlign w:val="bottom"/>
          </w:tcPr>
          <w:p w14:paraId="68F05C5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301/301</w:t>
            </w:r>
          </w:p>
        </w:tc>
        <w:tc>
          <w:tcPr>
            <w:tcW w:w="833" w:type="dxa"/>
            <w:tcBorders>
              <w:top w:val="nil"/>
              <w:left w:val="nil"/>
              <w:right w:val="nil"/>
            </w:tcBorders>
            <w:vAlign w:val="bottom"/>
          </w:tcPr>
          <w:p w14:paraId="6812DF3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218/238</w:t>
            </w:r>
          </w:p>
        </w:tc>
        <w:tc>
          <w:tcPr>
            <w:tcW w:w="833" w:type="dxa"/>
            <w:tcBorders>
              <w:top w:val="nil"/>
              <w:left w:val="nil"/>
              <w:right w:val="nil"/>
            </w:tcBorders>
            <w:vAlign w:val="bottom"/>
          </w:tcPr>
          <w:p w14:paraId="37099BD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176/184</w:t>
            </w:r>
          </w:p>
        </w:tc>
        <w:tc>
          <w:tcPr>
            <w:tcW w:w="833" w:type="dxa"/>
            <w:tcBorders>
              <w:top w:val="nil"/>
              <w:left w:val="nil"/>
              <w:right w:val="nil"/>
            </w:tcBorders>
            <w:vAlign w:val="bottom"/>
          </w:tcPr>
          <w:p w14:paraId="06AB772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140/140</w:t>
            </w:r>
          </w:p>
        </w:tc>
        <w:tc>
          <w:tcPr>
            <w:tcW w:w="833" w:type="dxa"/>
            <w:tcBorders>
              <w:top w:val="nil"/>
              <w:left w:val="nil"/>
              <w:right w:val="nil"/>
            </w:tcBorders>
            <w:vAlign w:val="bottom"/>
          </w:tcPr>
          <w:p w14:paraId="7B07891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196/196</w:t>
            </w:r>
          </w:p>
        </w:tc>
        <w:tc>
          <w:tcPr>
            <w:tcW w:w="833" w:type="dxa"/>
            <w:tcBorders>
              <w:top w:val="nil"/>
              <w:left w:val="nil"/>
              <w:right w:val="nil"/>
            </w:tcBorders>
            <w:vAlign w:val="bottom"/>
          </w:tcPr>
          <w:p w14:paraId="6B22CA0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96/98</w:t>
            </w:r>
          </w:p>
        </w:tc>
        <w:tc>
          <w:tcPr>
            <w:tcW w:w="833" w:type="dxa"/>
            <w:tcBorders>
              <w:top w:val="nil"/>
              <w:left w:val="nil"/>
              <w:right w:val="nil"/>
            </w:tcBorders>
            <w:vAlign w:val="bottom"/>
          </w:tcPr>
          <w:p w14:paraId="30ACB7C6"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6D12E2F2"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08994AB7"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7BD3F810"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583BB9F6" w14:textId="77777777" w:rsidTr="003340D0">
        <w:trPr>
          <w:trHeight w:val="255"/>
        </w:trPr>
        <w:tc>
          <w:tcPr>
            <w:tcW w:w="1209" w:type="dxa"/>
            <w:tcBorders>
              <w:top w:val="nil"/>
              <w:left w:val="nil"/>
              <w:right w:val="nil"/>
            </w:tcBorders>
            <w:shd w:val="clear" w:color="auto" w:fill="auto"/>
            <w:noWrap/>
            <w:vAlign w:val="bottom"/>
            <w:hideMark/>
          </w:tcPr>
          <w:p w14:paraId="77385DD1"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Eau14HOB06</w:t>
            </w:r>
          </w:p>
        </w:tc>
        <w:tc>
          <w:tcPr>
            <w:tcW w:w="841" w:type="dxa"/>
            <w:tcBorders>
              <w:top w:val="nil"/>
              <w:left w:val="nil"/>
              <w:right w:val="nil"/>
            </w:tcBorders>
            <w:vAlign w:val="bottom"/>
          </w:tcPr>
          <w:p w14:paraId="4874125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301/309</w:t>
            </w:r>
          </w:p>
        </w:tc>
        <w:tc>
          <w:tcPr>
            <w:tcW w:w="833" w:type="dxa"/>
            <w:tcBorders>
              <w:top w:val="nil"/>
              <w:left w:val="nil"/>
              <w:right w:val="nil"/>
            </w:tcBorders>
            <w:vAlign w:val="bottom"/>
          </w:tcPr>
          <w:p w14:paraId="27F141F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206/210</w:t>
            </w:r>
          </w:p>
        </w:tc>
        <w:tc>
          <w:tcPr>
            <w:tcW w:w="833" w:type="dxa"/>
            <w:tcBorders>
              <w:top w:val="nil"/>
              <w:left w:val="nil"/>
              <w:right w:val="nil"/>
            </w:tcBorders>
            <w:vAlign w:val="bottom"/>
          </w:tcPr>
          <w:p w14:paraId="6D7B915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172/176</w:t>
            </w:r>
          </w:p>
        </w:tc>
        <w:tc>
          <w:tcPr>
            <w:tcW w:w="833" w:type="dxa"/>
            <w:tcBorders>
              <w:top w:val="nil"/>
              <w:left w:val="nil"/>
              <w:right w:val="nil"/>
            </w:tcBorders>
            <w:vAlign w:val="bottom"/>
          </w:tcPr>
          <w:p w14:paraId="3882B74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146/148</w:t>
            </w:r>
          </w:p>
        </w:tc>
        <w:tc>
          <w:tcPr>
            <w:tcW w:w="833" w:type="dxa"/>
            <w:tcBorders>
              <w:top w:val="nil"/>
              <w:left w:val="nil"/>
              <w:right w:val="nil"/>
            </w:tcBorders>
            <w:vAlign w:val="bottom"/>
          </w:tcPr>
          <w:p w14:paraId="09BEEDF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196/196</w:t>
            </w:r>
          </w:p>
        </w:tc>
        <w:tc>
          <w:tcPr>
            <w:tcW w:w="833" w:type="dxa"/>
            <w:tcBorders>
              <w:top w:val="nil"/>
              <w:left w:val="nil"/>
              <w:right w:val="nil"/>
            </w:tcBorders>
            <w:vAlign w:val="bottom"/>
          </w:tcPr>
          <w:p w14:paraId="7CBB491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96/98</w:t>
            </w:r>
          </w:p>
        </w:tc>
        <w:tc>
          <w:tcPr>
            <w:tcW w:w="833" w:type="dxa"/>
            <w:tcBorders>
              <w:top w:val="nil"/>
              <w:left w:val="nil"/>
              <w:right w:val="nil"/>
            </w:tcBorders>
            <w:vAlign w:val="bottom"/>
          </w:tcPr>
          <w:p w14:paraId="37F09C1A"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24A15EB3"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5DBAB6EB"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5F08308F"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699DC4A7" w14:textId="77777777" w:rsidTr="003340D0">
        <w:trPr>
          <w:trHeight w:val="255"/>
        </w:trPr>
        <w:tc>
          <w:tcPr>
            <w:tcW w:w="1209" w:type="dxa"/>
            <w:tcBorders>
              <w:left w:val="nil"/>
              <w:bottom w:val="nil"/>
              <w:right w:val="nil"/>
            </w:tcBorders>
            <w:shd w:val="clear" w:color="auto" w:fill="auto"/>
            <w:noWrap/>
            <w:vAlign w:val="bottom"/>
            <w:hideMark/>
          </w:tcPr>
          <w:p w14:paraId="0659EE4F"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Eau14HOB07</w:t>
            </w:r>
          </w:p>
        </w:tc>
        <w:tc>
          <w:tcPr>
            <w:tcW w:w="841" w:type="dxa"/>
            <w:tcBorders>
              <w:left w:val="nil"/>
              <w:bottom w:val="nil"/>
              <w:right w:val="nil"/>
            </w:tcBorders>
            <w:vAlign w:val="bottom"/>
          </w:tcPr>
          <w:p w14:paraId="4317FB4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305/309</w:t>
            </w:r>
          </w:p>
        </w:tc>
        <w:tc>
          <w:tcPr>
            <w:tcW w:w="833" w:type="dxa"/>
            <w:tcBorders>
              <w:left w:val="nil"/>
              <w:bottom w:val="nil"/>
              <w:right w:val="nil"/>
            </w:tcBorders>
            <w:vAlign w:val="bottom"/>
          </w:tcPr>
          <w:p w14:paraId="0A10B86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206/210</w:t>
            </w:r>
          </w:p>
        </w:tc>
        <w:tc>
          <w:tcPr>
            <w:tcW w:w="833" w:type="dxa"/>
            <w:tcBorders>
              <w:left w:val="nil"/>
              <w:bottom w:val="nil"/>
              <w:right w:val="nil"/>
            </w:tcBorders>
            <w:vAlign w:val="bottom"/>
          </w:tcPr>
          <w:p w14:paraId="3E80065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176/180</w:t>
            </w:r>
          </w:p>
        </w:tc>
        <w:tc>
          <w:tcPr>
            <w:tcW w:w="833" w:type="dxa"/>
            <w:tcBorders>
              <w:left w:val="nil"/>
              <w:bottom w:val="nil"/>
              <w:right w:val="nil"/>
            </w:tcBorders>
            <w:vAlign w:val="bottom"/>
          </w:tcPr>
          <w:p w14:paraId="507F074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140/140</w:t>
            </w:r>
          </w:p>
        </w:tc>
        <w:tc>
          <w:tcPr>
            <w:tcW w:w="833" w:type="dxa"/>
            <w:tcBorders>
              <w:left w:val="nil"/>
              <w:bottom w:val="nil"/>
              <w:right w:val="nil"/>
            </w:tcBorders>
            <w:vAlign w:val="bottom"/>
          </w:tcPr>
          <w:p w14:paraId="3447DF7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196/200</w:t>
            </w:r>
          </w:p>
        </w:tc>
        <w:tc>
          <w:tcPr>
            <w:tcW w:w="833" w:type="dxa"/>
            <w:tcBorders>
              <w:left w:val="nil"/>
              <w:bottom w:val="nil"/>
              <w:right w:val="nil"/>
            </w:tcBorders>
            <w:vAlign w:val="bottom"/>
          </w:tcPr>
          <w:p w14:paraId="44542DB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w:t>
            </w:r>
          </w:p>
        </w:tc>
        <w:tc>
          <w:tcPr>
            <w:tcW w:w="833" w:type="dxa"/>
            <w:tcBorders>
              <w:left w:val="nil"/>
              <w:bottom w:val="nil"/>
              <w:right w:val="nil"/>
            </w:tcBorders>
            <w:vAlign w:val="bottom"/>
          </w:tcPr>
          <w:p w14:paraId="6C6BD299"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7F7B2C18"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33577FF1"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3ED417B1"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1ED0B143" w14:textId="77777777" w:rsidTr="003340D0">
        <w:trPr>
          <w:trHeight w:val="255"/>
        </w:trPr>
        <w:tc>
          <w:tcPr>
            <w:tcW w:w="1209" w:type="dxa"/>
            <w:tcBorders>
              <w:top w:val="nil"/>
              <w:left w:val="nil"/>
              <w:right w:val="nil"/>
            </w:tcBorders>
            <w:shd w:val="clear" w:color="auto" w:fill="auto"/>
            <w:noWrap/>
            <w:vAlign w:val="bottom"/>
            <w:hideMark/>
          </w:tcPr>
          <w:p w14:paraId="648E3553"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Eau14HOB08</w:t>
            </w:r>
          </w:p>
        </w:tc>
        <w:tc>
          <w:tcPr>
            <w:tcW w:w="841" w:type="dxa"/>
            <w:tcBorders>
              <w:top w:val="nil"/>
              <w:left w:val="nil"/>
              <w:right w:val="nil"/>
            </w:tcBorders>
            <w:vAlign w:val="bottom"/>
          </w:tcPr>
          <w:p w14:paraId="3EA0984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305/345</w:t>
            </w:r>
          </w:p>
        </w:tc>
        <w:tc>
          <w:tcPr>
            <w:tcW w:w="833" w:type="dxa"/>
            <w:tcBorders>
              <w:top w:val="nil"/>
              <w:left w:val="nil"/>
              <w:right w:val="nil"/>
            </w:tcBorders>
            <w:vAlign w:val="bottom"/>
          </w:tcPr>
          <w:p w14:paraId="31FDCD0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214/234</w:t>
            </w:r>
          </w:p>
        </w:tc>
        <w:tc>
          <w:tcPr>
            <w:tcW w:w="833" w:type="dxa"/>
            <w:tcBorders>
              <w:top w:val="nil"/>
              <w:left w:val="nil"/>
              <w:right w:val="nil"/>
            </w:tcBorders>
            <w:vAlign w:val="bottom"/>
          </w:tcPr>
          <w:p w14:paraId="70B06AF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184/184</w:t>
            </w:r>
          </w:p>
        </w:tc>
        <w:tc>
          <w:tcPr>
            <w:tcW w:w="833" w:type="dxa"/>
            <w:tcBorders>
              <w:top w:val="nil"/>
              <w:left w:val="nil"/>
              <w:right w:val="nil"/>
            </w:tcBorders>
            <w:vAlign w:val="bottom"/>
          </w:tcPr>
          <w:p w14:paraId="3B03D67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140/150</w:t>
            </w:r>
          </w:p>
        </w:tc>
        <w:tc>
          <w:tcPr>
            <w:tcW w:w="833" w:type="dxa"/>
            <w:tcBorders>
              <w:top w:val="nil"/>
              <w:left w:val="nil"/>
              <w:right w:val="nil"/>
            </w:tcBorders>
            <w:vAlign w:val="bottom"/>
          </w:tcPr>
          <w:p w14:paraId="1D46E27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198/200</w:t>
            </w:r>
          </w:p>
        </w:tc>
        <w:tc>
          <w:tcPr>
            <w:tcW w:w="833" w:type="dxa"/>
            <w:tcBorders>
              <w:top w:val="nil"/>
              <w:left w:val="nil"/>
              <w:right w:val="nil"/>
            </w:tcBorders>
            <w:vAlign w:val="bottom"/>
          </w:tcPr>
          <w:p w14:paraId="436A4C7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96/100</w:t>
            </w:r>
          </w:p>
        </w:tc>
        <w:tc>
          <w:tcPr>
            <w:tcW w:w="833" w:type="dxa"/>
            <w:tcBorders>
              <w:top w:val="nil"/>
              <w:left w:val="nil"/>
              <w:right w:val="nil"/>
            </w:tcBorders>
            <w:vAlign w:val="bottom"/>
          </w:tcPr>
          <w:p w14:paraId="60044047"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1E22D5D6"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397237C0"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6DD1A5C0"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37E5C94B" w14:textId="77777777" w:rsidTr="003340D0">
        <w:trPr>
          <w:trHeight w:val="255"/>
        </w:trPr>
        <w:tc>
          <w:tcPr>
            <w:tcW w:w="1209" w:type="dxa"/>
            <w:tcBorders>
              <w:top w:val="nil"/>
              <w:left w:val="nil"/>
              <w:right w:val="nil"/>
            </w:tcBorders>
            <w:shd w:val="clear" w:color="auto" w:fill="auto"/>
            <w:noWrap/>
            <w:vAlign w:val="bottom"/>
            <w:hideMark/>
          </w:tcPr>
          <w:p w14:paraId="472D0A37"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Eau14HOB09</w:t>
            </w:r>
          </w:p>
        </w:tc>
        <w:tc>
          <w:tcPr>
            <w:tcW w:w="841" w:type="dxa"/>
            <w:tcBorders>
              <w:top w:val="nil"/>
              <w:left w:val="nil"/>
              <w:right w:val="nil"/>
            </w:tcBorders>
            <w:vAlign w:val="bottom"/>
          </w:tcPr>
          <w:p w14:paraId="25EDC6A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309/321</w:t>
            </w:r>
          </w:p>
        </w:tc>
        <w:tc>
          <w:tcPr>
            <w:tcW w:w="833" w:type="dxa"/>
            <w:tcBorders>
              <w:top w:val="nil"/>
              <w:left w:val="nil"/>
              <w:right w:val="nil"/>
            </w:tcBorders>
            <w:vAlign w:val="bottom"/>
          </w:tcPr>
          <w:p w14:paraId="2DEA08D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206/210</w:t>
            </w:r>
          </w:p>
        </w:tc>
        <w:tc>
          <w:tcPr>
            <w:tcW w:w="833" w:type="dxa"/>
            <w:tcBorders>
              <w:top w:val="nil"/>
              <w:left w:val="nil"/>
              <w:right w:val="nil"/>
            </w:tcBorders>
            <w:vAlign w:val="bottom"/>
          </w:tcPr>
          <w:p w14:paraId="0662381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168/172</w:t>
            </w:r>
          </w:p>
        </w:tc>
        <w:tc>
          <w:tcPr>
            <w:tcW w:w="833" w:type="dxa"/>
            <w:tcBorders>
              <w:top w:val="nil"/>
              <w:left w:val="nil"/>
              <w:right w:val="nil"/>
            </w:tcBorders>
            <w:vAlign w:val="bottom"/>
          </w:tcPr>
          <w:p w14:paraId="010D7F6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140/142</w:t>
            </w:r>
          </w:p>
        </w:tc>
        <w:tc>
          <w:tcPr>
            <w:tcW w:w="833" w:type="dxa"/>
            <w:tcBorders>
              <w:top w:val="nil"/>
              <w:left w:val="nil"/>
              <w:right w:val="nil"/>
            </w:tcBorders>
            <w:vAlign w:val="bottom"/>
          </w:tcPr>
          <w:p w14:paraId="7DDC5D3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196/196</w:t>
            </w:r>
          </w:p>
        </w:tc>
        <w:tc>
          <w:tcPr>
            <w:tcW w:w="833" w:type="dxa"/>
            <w:tcBorders>
              <w:top w:val="nil"/>
              <w:left w:val="nil"/>
              <w:right w:val="nil"/>
            </w:tcBorders>
            <w:vAlign w:val="bottom"/>
          </w:tcPr>
          <w:p w14:paraId="09F1E56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w:t>
            </w:r>
          </w:p>
        </w:tc>
        <w:tc>
          <w:tcPr>
            <w:tcW w:w="833" w:type="dxa"/>
            <w:tcBorders>
              <w:top w:val="nil"/>
              <w:left w:val="nil"/>
              <w:right w:val="nil"/>
            </w:tcBorders>
            <w:vAlign w:val="bottom"/>
          </w:tcPr>
          <w:p w14:paraId="1FFB33C8"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02FE4771"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70076DF9"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6812E4F0"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10DFB812" w14:textId="77777777" w:rsidTr="003340D0">
        <w:trPr>
          <w:trHeight w:val="255"/>
        </w:trPr>
        <w:tc>
          <w:tcPr>
            <w:tcW w:w="1209" w:type="dxa"/>
            <w:tcBorders>
              <w:left w:val="nil"/>
              <w:bottom w:val="nil"/>
              <w:right w:val="nil"/>
            </w:tcBorders>
            <w:shd w:val="clear" w:color="auto" w:fill="auto"/>
            <w:noWrap/>
            <w:vAlign w:val="bottom"/>
            <w:hideMark/>
          </w:tcPr>
          <w:p w14:paraId="056810A0"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Eau14HOB10</w:t>
            </w:r>
          </w:p>
        </w:tc>
        <w:tc>
          <w:tcPr>
            <w:tcW w:w="841" w:type="dxa"/>
            <w:tcBorders>
              <w:left w:val="nil"/>
              <w:bottom w:val="nil"/>
              <w:right w:val="nil"/>
            </w:tcBorders>
            <w:vAlign w:val="bottom"/>
          </w:tcPr>
          <w:p w14:paraId="04527D74"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309/317</w:t>
            </w:r>
          </w:p>
        </w:tc>
        <w:tc>
          <w:tcPr>
            <w:tcW w:w="833" w:type="dxa"/>
            <w:tcBorders>
              <w:left w:val="nil"/>
              <w:bottom w:val="nil"/>
              <w:right w:val="nil"/>
            </w:tcBorders>
            <w:vAlign w:val="bottom"/>
          </w:tcPr>
          <w:p w14:paraId="6BA38EE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214/238</w:t>
            </w:r>
          </w:p>
        </w:tc>
        <w:tc>
          <w:tcPr>
            <w:tcW w:w="833" w:type="dxa"/>
            <w:tcBorders>
              <w:left w:val="nil"/>
              <w:bottom w:val="nil"/>
              <w:right w:val="nil"/>
            </w:tcBorders>
            <w:vAlign w:val="bottom"/>
          </w:tcPr>
          <w:p w14:paraId="7CAD090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168/180</w:t>
            </w:r>
          </w:p>
        </w:tc>
        <w:tc>
          <w:tcPr>
            <w:tcW w:w="833" w:type="dxa"/>
            <w:tcBorders>
              <w:left w:val="nil"/>
              <w:bottom w:val="nil"/>
              <w:right w:val="nil"/>
            </w:tcBorders>
            <w:vAlign w:val="bottom"/>
          </w:tcPr>
          <w:p w14:paraId="153F5F4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142/142</w:t>
            </w:r>
          </w:p>
        </w:tc>
        <w:tc>
          <w:tcPr>
            <w:tcW w:w="833" w:type="dxa"/>
            <w:tcBorders>
              <w:left w:val="nil"/>
              <w:bottom w:val="nil"/>
              <w:right w:val="nil"/>
            </w:tcBorders>
            <w:vAlign w:val="bottom"/>
          </w:tcPr>
          <w:p w14:paraId="3B3700A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196/196</w:t>
            </w:r>
          </w:p>
        </w:tc>
        <w:tc>
          <w:tcPr>
            <w:tcW w:w="833" w:type="dxa"/>
            <w:tcBorders>
              <w:left w:val="nil"/>
              <w:bottom w:val="nil"/>
              <w:right w:val="nil"/>
            </w:tcBorders>
            <w:vAlign w:val="bottom"/>
          </w:tcPr>
          <w:p w14:paraId="4820188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96/100</w:t>
            </w:r>
          </w:p>
        </w:tc>
        <w:tc>
          <w:tcPr>
            <w:tcW w:w="833" w:type="dxa"/>
            <w:tcBorders>
              <w:left w:val="nil"/>
              <w:bottom w:val="nil"/>
              <w:right w:val="nil"/>
            </w:tcBorders>
            <w:vAlign w:val="bottom"/>
          </w:tcPr>
          <w:p w14:paraId="1259A612"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1444CEC4"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2EBD00F5"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23DA82FC"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754754E0" w14:textId="77777777" w:rsidTr="003340D0">
        <w:trPr>
          <w:trHeight w:val="255"/>
        </w:trPr>
        <w:tc>
          <w:tcPr>
            <w:tcW w:w="1209" w:type="dxa"/>
            <w:tcBorders>
              <w:top w:val="nil"/>
              <w:left w:val="nil"/>
              <w:right w:val="nil"/>
            </w:tcBorders>
            <w:shd w:val="clear" w:color="auto" w:fill="auto"/>
            <w:noWrap/>
            <w:vAlign w:val="bottom"/>
            <w:hideMark/>
          </w:tcPr>
          <w:p w14:paraId="71A538B1"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Eau14HOB11</w:t>
            </w:r>
          </w:p>
        </w:tc>
        <w:tc>
          <w:tcPr>
            <w:tcW w:w="841" w:type="dxa"/>
            <w:tcBorders>
              <w:top w:val="nil"/>
              <w:left w:val="nil"/>
              <w:right w:val="nil"/>
            </w:tcBorders>
            <w:vAlign w:val="bottom"/>
          </w:tcPr>
          <w:p w14:paraId="6A7CDA4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301/305</w:t>
            </w:r>
          </w:p>
        </w:tc>
        <w:tc>
          <w:tcPr>
            <w:tcW w:w="833" w:type="dxa"/>
            <w:tcBorders>
              <w:top w:val="nil"/>
              <w:left w:val="nil"/>
              <w:right w:val="nil"/>
            </w:tcBorders>
            <w:vAlign w:val="bottom"/>
          </w:tcPr>
          <w:p w14:paraId="52CFD3D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222/222</w:t>
            </w:r>
          </w:p>
        </w:tc>
        <w:tc>
          <w:tcPr>
            <w:tcW w:w="833" w:type="dxa"/>
            <w:tcBorders>
              <w:top w:val="nil"/>
              <w:left w:val="nil"/>
              <w:right w:val="nil"/>
            </w:tcBorders>
            <w:vAlign w:val="bottom"/>
          </w:tcPr>
          <w:p w14:paraId="09FF332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176/184</w:t>
            </w:r>
          </w:p>
        </w:tc>
        <w:tc>
          <w:tcPr>
            <w:tcW w:w="833" w:type="dxa"/>
            <w:tcBorders>
              <w:top w:val="nil"/>
              <w:left w:val="nil"/>
              <w:right w:val="nil"/>
            </w:tcBorders>
            <w:vAlign w:val="bottom"/>
          </w:tcPr>
          <w:p w14:paraId="1E5A3AA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142/148</w:t>
            </w:r>
          </w:p>
        </w:tc>
        <w:tc>
          <w:tcPr>
            <w:tcW w:w="833" w:type="dxa"/>
            <w:tcBorders>
              <w:top w:val="nil"/>
              <w:left w:val="nil"/>
              <w:right w:val="nil"/>
            </w:tcBorders>
            <w:vAlign w:val="bottom"/>
          </w:tcPr>
          <w:p w14:paraId="0689108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196/196</w:t>
            </w:r>
          </w:p>
        </w:tc>
        <w:tc>
          <w:tcPr>
            <w:tcW w:w="833" w:type="dxa"/>
            <w:tcBorders>
              <w:top w:val="nil"/>
              <w:left w:val="nil"/>
              <w:right w:val="nil"/>
            </w:tcBorders>
            <w:vAlign w:val="bottom"/>
          </w:tcPr>
          <w:p w14:paraId="534CE30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96/100</w:t>
            </w:r>
          </w:p>
        </w:tc>
        <w:tc>
          <w:tcPr>
            <w:tcW w:w="833" w:type="dxa"/>
            <w:tcBorders>
              <w:top w:val="nil"/>
              <w:left w:val="nil"/>
              <w:right w:val="nil"/>
            </w:tcBorders>
            <w:vAlign w:val="bottom"/>
          </w:tcPr>
          <w:p w14:paraId="47AECD1A"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17FF2974"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32E5F3CD"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3AC6BCD7"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1C44684E" w14:textId="77777777" w:rsidTr="003340D0">
        <w:trPr>
          <w:trHeight w:val="255"/>
        </w:trPr>
        <w:tc>
          <w:tcPr>
            <w:tcW w:w="1209" w:type="dxa"/>
            <w:tcBorders>
              <w:top w:val="nil"/>
              <w:left w:val="nil"/>
              <w:right w:val="nil"/>
            </w:tcBorders>
            <w:shd w:val="clear" w:color="auto" w:fill="auto"/>
            <w:noWrap/>
            <w:vAlign w:val="bottom"/>
            <w:hideMark/>
          </w:tcPr>
          <w:p w14:paraId="4C900E3C"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Eau14HOB12</w:t>
            </w:r>
          </w:p>
        </w:tc>
        <w:tc>
          <w:tcPr>
            <w:tcW w:w="841" w:type="dxa"/>
            <w:tcBorders>
              <w:top w:val="nil"/>
              <w:left w:val="nil"/>
              <w:right w:val="nil"/>
            </w:tcBorders>
            <w:vAlign w:val="bottom"/>
          </w:tcPr>
          <w:p w14:paraId="4D7EED3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313/321</w:t>
            </w:r>
          </w:p>
        </w:tc>
        <w:tc>
          <w:tcPr>
            <w:tcW w:w="833" w:type="dxa"/>
            <w:tcBorders>
              <w:top w:val="nil"/>
              <w:left w:val="nil"/>
              <w:right w:val="nil"/>
            </w:tcBorders>
            <w:vAlign w:val="bottom"/>
          </w:tcPr>
          <w:p w14:paraId="195E18A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206/238</w:t>
            </w:r>
          </w:p>
        </w:tc>
        <w:tc>
          <w:tcPr>
            <w:tcW w:w="833" w:type="dxa"/>
            <w:tcBorders>
              <w:top w:val="nil"/>
              <w:left w:val="nil"/>
              <w:right w:val="nil"/>
            </w:tcBorders>
            <w:vAlign w:val="bottom"/>
          </w:tcPr>
          <w:p w14:paraId="49E4FD8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172/184</w:t>
            </w:r>
          </w:p>
        </w:tc>
        <w:tc>
          <w:tcPr>
            <w:tcW w:w="833" w:type="dxa"/>
            <w:tcBorders>
              <w:top w:val="nil"/>
              <w:left w:val="nil"/>
              <w:right w:val="nil"/>
            </w:tcBorders>
            <w:vAlign w:val="bottom"/>
          </w:tcPr>
          <w:p w14:paraId="70DE569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140/148</w:t>
            </w:r>
          </w:p>
        </w:tc>
        <w:tc>
          <w:tcPr>
            <w:tcW w:w="833" w:type="dxa"/>
            <w:tcBorders>
              <w:top w:val="nil"/>
              <w:left w:val="nil"/>
              <w:right w:val="nil"/>
            </w:tcBorders>
            <w:vAlign w:val="bottom"/>
          </w:tcPr>
          <w:p w14:paraId="1CABD990"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196/200</w:t>
            </w:r>
          </w:p>
        </w:tc>
        <w:tc>
          <w:tcPr>
            <w:tcW w:w="833" w:type="dxa"/>
            <w:tcBorders>
              <w:top w:val="nil"/>
              <w:left w:val="nil"/>
              <w:right w:val="nil"/>
            </w:tcBorders>
            <w:vAlign w:val="bottom"/>
          </w:tcPr>
          <w:p w14:paraId="07C6178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100/102</w:t>
            </w:r>
          </w:p>
        </w:tc>
        <w:tc>
          <w:tcPr>
            <w:tcW w:w="833" w:type="dxa"/>
            <w:tcBorders>
              <w:top w:val="nil"/>
              <w:left w:val="nil"/>
              <w:right w:val="nil"/>
            </w:tcBorders>
            <w:vAlign w:val="bottom"/>
          </w:tcPr>
          <w:p w14:paraId="55820C1B"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79175520"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0F29AD5B"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4CEC31EE"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59E0ABE2" w14:textId="77777777" w:rsidTr="003340D0">
        <w:trPr>
          <w:trHeight w:val="255"/>
        </w:trPr>
        <w:tc>
          <w:tcPr>
            <w:tcW w:w="1209" w:type="dxa"/>
            <w:tcBorders>
              <w:left w:val="nil"/>
              <w:bottom w:val="nil"/>
              <w:right w:val="nil"/>
            </w:tcBorders>
            <w:shd w:val="clear" w:color="auto" w:fill="auto"/>
            <w:noWrap/>
            <w:vAlign w:val="bottom"/>
            <w:hideMark/>
          </w:tcPr>
          <w:p w14:paraId="076240F2"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Eau14HOB14</w:t>
            </w:r>
          </w:p>
        </w:tc>
        <w:tc>
          <w:tcPr>
            <w:tcW w:w="841" w:type="dxa"/>
            <w:tcBorders>
              <w:left w:val="nil"/>
              <w:bottom w:val="nil"/>
              <w:right w:val="nil"/>
            </w:tcBorders>
            <w:vAlign w:val="bottom"/>
          </w:tcPr>
          <w:p w14:paraId="5F6237C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333/337</w:t>
            </w:r>
          </w:p>
        </w:tc>
        <w:tc>
          <w:tcPr>
            <w:tcW w:w="833" w:type="dxa"/>
            <w:tcBorders>
              <w:left w:val="nil"/>
              <w:bottom w:val="nil"/>
              <w:right w:val="nil"/>
            </w:tcBorders>
            <w:vAlign w:val="bottom"/>
          </w:tcPr>
          <w:p w14:paraId="5602285A"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206/234</w:t>
            </w:r>
          </w:p>
        </w:tc>
        <w:tc>
          <w:tcPr>
            <w:tcW w:w="833" w:type="dxa"/>
            <w:tcBorders>
              <w:left w:val="nil"/>
              <w:bottom w:val="nil"/>
              <w:right w:val="nil"/>
            </w:tcBorders>
            <w:vAlign w:val="bottom"/>
          </w:tcPr>
          <w:p w14:paraId="2BD2EFD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176/184</w:t>
            </w:r>
          </w:p>
        </w:tc>
        <w:tc>
          <w:tcPr>
            <w:tcW w:w="833" w:type="dxa"/>
            <w:tcBorders>
              <w:left w:val="nil"/>
              <w:bottom w:val="nil"/>
              <w:right w:val="nil"/>
            </w:tcBorders>
            <w:vAlign w:val="bottom"/>
          </w:tcPr>
          <w:p w14:paraId="56480191"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138/140</w:t>
            </w:r>
          </w:p>
        </w:tc>
        <w:tc>
          <w:tcPr>
            <w:tcW w:w="833" w:type="dxa"/>
            <w:tcBorders>
              <w:left w:val="nil"/>
              <w:bottom w:val="nil"/>
              <w:right w:val="nil"/>
            </w:tcBorders>
            <w:vAlign w:val="bottom"/>
          </w:tcPr>
          <w:p w14:paraId="2370F82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196/196</w:t>
            </w:r>
          </w:p>
        </w:tc>
        <w:tc>
          <w:tcPr>
            <w:tcW w:w="833" w:type="dxa"/>
            <w:tcBorders>
              <w:left w:val="nil"/>
              <w:bottom w:val="nil"/>
              <w:right w:val="nil"/>
            </w:tcBorders>
            <w:vAlign w:val="bottom"/>
          </w:tcPr>
          <w:p w14:paraId="3FEDFB1E"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100/100</w:t>
            </w:r>
          </w:p>
        </w:tc>
        <w:tc>
          <w:tcPr>
            <w:tcW w:w="833" w:type="dxa"/>
            <w:tcBorders>
              <w:left w:val="nil"/>
              <w:bottom w:val="nil"/>
              <w:right w:val="nil"/>
            </w:tcBorders>
            <w:vAlign w:val="bottom"/>
          </w:tcPr>
          <w:p w14:paraId="27C771C9"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2964F53A"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2120774E"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758DBEE1"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6435C18E" w14:textId="77777777" w:rsidTr="003340D0">
        <w:trPr>
          <w:trHeight w:val="255"/>
        </w:trPr>
        <w:tc>
          <w:tcPr>
            <w:tcW w:w="1209" w:type="dxa"/>
            <w:tcBorders>
              <w:top w:val="nil"/>
              <w:left w:val="nil"/>
              <w:right w:val="nil"/>
            </w:tcBorders>
            <w:shd w:val="clear" w:color="auto" w:fill="auto"/>
            <w:noWrap/>
            <w:vAlign w:val="bottom"/>
            <w:hideMark/>
          </w:tcPr>
          <w:p w14:paraId="1B2ED78B"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Eau14HOB17</w:t>
            </w:r>
          </w:p>
        </w:tc>
        <w:tc>
          <w:tcPr>
            <w:tcW w:w="841" w:type="dxa"/>
            <w:tcBorders>
              <w:top w:val="nil"/>
              <w:left w:val="nil"/>
              <w:right w:val="nil"/>
            </w:tcBorders>
            <w:vAlign w:val="bottom"/>
          </w:tcPr>
          <w:p w14:paraId="6F0FAC2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309/333</w:t>
            </w:r>
          </w:p>
        </w:tc>
        <w:tc>
          <w:tcPr>
            <w:tcW w:w="833" w:type="dxa"/>
            <w:tcBorders>
              <w:top w:val="nil"/>
              <w:left w:val="nil"/>
              <w:right w:val="nil"/>
            </w:tcBorders>
            <w:vAlign w:val="bottom"/>
          </w:tcPr>
          <w:p w14:paraId="474D8C3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222/234</w:t>
            </w:r>
          </w:p>
        </w:tc>
        <w:tc>
          <w:tcPr>
            <w:tcW w:w="833" w:type="dxa"/>
            <w:tcBorders>
              <w:top w:val="nil"/>
              <w:left w:val="nil"/>
              <w:right w:val="nil"/>
            </w:tcBorders>
            <w:vAlign w:val="bottom"/>
          </w:tcPr>
          <w:p w14:paraId="0509380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176/184</w:t>
            </w:r>
          </w:p>
        </w:tc>
        <w:tc>
          <w:tcPr>
            <w:tcW w:w="833" w:type="dxa"/>
            <w:tcBorders>
              <w:top w:val="nil"/>
              <w:left w:val="nil"/>
              <w:right w:val="nil"/>
            </w:tcBorders>
            <w:vAlign w:val="bottom"/>
          </w:tcPr>
          <w:p w14:paraId="4DB65B4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140/142</w:t>
            </w:r>
          </w:p>
        </w:tc>
        <w:tc>
          <w:tcPr>
            <w:tcW w:w="833" w:type="dxa"/>
            <w:tcBorders>
              <w:top w:val="nil"/>
              <w:left w:val="nil"/>
              <w:right w:val="nil"/>
            </w:tcBorders>
            <w:vAlign w:val="bottom"/>
          </w:tcPr>
          <w:p w14:paraId="67D86F42"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196/200</w:t>
            </w:r>
          </w:p>
        </w:tc>
        <w:tc>
          <w:tcPr>
            <w:tcW w:w="833" w:type="dxa"/>
            <w:tcBorders>
              <w:top w:val="nil"/>
              <w:left w:val="nil"/>
              <w:right w:val="nil"/>
            </w:tcBorders>
            <w:vAlign w:val="bottom"/>
          </w:tcPr>
          <w:p w14:paraId="7531273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100/100</w:t>
            </w:r>
          </w:p>
        </w:tc>
        <w:tc>
          <w:tcPr>
            <w:tcW w:w="833" w:type="dxa"/>
            <w:tcBorders>
              <w:top w:val="nil"/>
              <w:left w:val="nil"/>
              <w:right w:val="nil"/>
            </w:tcBorders>
            <w:vAlign w:val="bottom"/>
          </w:tcPr>
          <w:p w14:paraId="79BA6CED"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7FF1BB5A"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77AD6440"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51EBF57E"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23AA78C1" w14:textId="77777777" w:rsidTr="003340D0">
        <w:trPr>
          <w:trHeight w:val="255"/>
        </w:trPr>
        <w:tc>
          <w:tcPr>
            <w:tcW w:w="1209" w:type="dxa"/>
            <w:tcBorders>
              <w:top w:val="nil"/>
              <w:left w:val="nil"/>
              <w:right w:val="nil"/>
            </w:tcBorders>
            <w:shd w:val="clear" w:color="auto" w:fill="auto"/>
            <w:noWrap/>
            <w:vAlign w:val="bottom"/>
            <w:hideMark/>
          </w:tcPr>
          <w:p w14:paraId="7D4F5C2B"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Eau14HOB18</w:t>
            </w:r>
          </w:p>
        </w:tc>
        <w:tc>
          <w:tcPr>
            <w:tcW w:w="841" w:type="dxa"/>
            <w:tcBorders>
              <w:top w:val="nil"/>
              <w:left w:val="nil"/>
              <w:right w:val="nil"/>
            </w:tcBorders>
            <w:vAlign w:val="bottom"/>
          </w:tcPr>
          <w:p w14:paraId="688FD9ED"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301/317</w:t>
            </w:r>
          </w:p>
        </w:tc>
        <w:tc>
          <w:tcPr>
            <w:tcW w:w="833" w:type="dxa"/>
            <w:tcBorders>
              <w:top w:val="nil"/>
              <w:left w:val="nil"/>
              <w:right w:val="nil"/>
            </w:tcBorders>
            <w:vAlign w:val="bottom"/>
          </w:tcPr>
          <w:p w14:paraId="71A8401F"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210/234</w:t>
            </w:r>
          </w:p>
        </w:tc>
        <w:tc>
          <w:tcPr>
            <w:tcW w:w="833" w:type="dxa"/>
            <w:tcBorders>
              <w:top w:val="nil"/>
              <w:left w:val="nil"/>
              <w:right w:val="nil"/>
            </w:tcBorders>
            <w:vAlign w:val="bottom"/>
          </w:tcPr>
          <w:p w14:paraId="5EB0DC19"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172/184</w:t>
            </w:r>
          </w:p>
        </w:tc>
        <w:tc>
          <w:tcPr>
            <w:tcW w:w="833" w:type="dxa"/>
            <w:tcBorders>
              <w:top w:val="nil"/>
              <w:left w:val="nil"/>
              <w:right w:val="nil"/>
            </w:tcBorders>
            <w:vAlign w:val="bottom"/>
          </w:tcPr>
          <w:p w14:paraId="41F8883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140/140</w:t>
            </w:r>
          </w:p>
        </w:tc>
        <w:tc>
          <w:tcPr>
            <w:tcW w:w="833" w:type="dxa"/>
            <w:tcBorders>
              <w:top w:val="nil"/>
              <w:left w:val="nil"/>
              <w:right w:val="nil"/>
            </w:tcBorders>
            <w:vAlign w:val="bottom"/>
          </w:tcPr>
          <w:p w14:paraId="768E9DB6"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196/200</w:t>
            </w:r>
          </w:p>
        </w:tc>
        <w:tc>
          <w:tcPr>
            <w:tcW w:w="833" w:type="dxa"/>
            <w:tcBorders>
              <w:top w:val="nil"/>
              <w:left w:val="nil"/>
              <w:right w:val="nil"/>
            </w:tcBorders>
            <w:vAlign w:val="bottom"/>
          </w:tcPr>
          <w:p w14:paraId="5845595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100/100</w:t>
            </w:r>
          </w:p>
        </w:tc>
        <w:tc>
          <w:tcPr>
            <w:tcW w:w="833" w:type="dxa"/>
            <w:tcBorders>
              <w:top w:val="nil"/>
              <w:left w:val="nil"/>
              <w:right w:val="nil"/>
            </w:tcBorders>
            <w:vAlign w:val="bottom"/>
          </w:tcPr>
          <w:p w14:paraId="7781FD34"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50DBAB7A"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164E3D44"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top w:val="nil"/>
              <w:left w:val="nil"/>
              <w:right w:val="nil"/>
            </w:tcBorders>
            <w:vAlign w:val="bottom"/>
          </w:tcPr>
          <w:p w14:paraId="52911A4A" w14:textId="77777777" w:rsidR="00A74764" w:rsidRPr="000168A1" w:rsidRDefault="00A74764" w:rsidP="003340D0">
            <w:pPr>
              <w:spacing w:after="0" w:line="240" w:lineRule="auto"/>
              <w:jc w:val="center"/>
              <w:rPr>
                <w:rFonts w:eastAsia="Times New Roman" w:cs="Arial"/>
                <w:color w:val="000000"/>
                <w:sz w:val="16"/>
                <w:szCs w:val="16"/>
                <w:lang w:val="en-US"/>
              </w:rPr>
            </w:pPr>
          </w:p>
        </w:tc>
      </w:tr>
      <w:tr w:rsidR="00A74764" w:rsidRPr="000168A1" w14:paraId="11F52DFA" w14:textId="77777777" w:rsidTr="003340D0">
        <w:trPr>
          <w:trHeight w:val="255"/>
        </w:trPr>
        <w:tc>
          <w:tcPr>
            <w:tcW w:w="1209" w:type="dxa"/>
            <w:tcBorders>
              <w:left w:val="nil"/>
              <w:bottom w:val="single" w:sz="4" w:space="0" w:color="auto"/>
              <w:right w:val="nil"/>
            </w:tcBorders>
            <w:shd w:val="clear" w:color="auto" w:fill="auto"/>
            <w:noWrap/>
            <w:vAlign w:val="bottom"/>
            <w:hideMark/>
          </w:tcPr>
          <w:p w14:paraId="5DE73EDB" w14:textId="77777777" w:rsidR="00A74764" w:rsidRPr="000168A1" w:rsidRDefault="00A74764" w:rsidP="003340D0">
            <w:pPr>
              <w:spacing w:after="0" w:line="240" w:lineRule="auto"/>
              <w:rPr>
                <w:rFonts w:eastAsia="Times New Roman" w:cs="Arial"/>
                <w:color w:val="000000"/>
                <w:sz w:val="16"/>
                <w:szCs w:val="16"/>
                <w:lang w:val="en-US"/>
              </w:rPr>
            </w:pPr>
            <w:r w:rsidRPr="000168A1">
              <w:rPr>
                <w:color w:val="000000"/>
                <w:sz w:val="16"/>
                <w:szCs w:val="16"/>
              </w:rPr>
              <w:t>Eau14HOB19</w:t>
            </w:r>
          </w:p>
        </w:tc>
        <w:tc>
          <w:tcPr>
            <w:tcW w:w="841" w:type="dxa"/>
            <w:tcBorders>
              <w:left w:val="nil"/>
              <w:bottom w:val="single" w:sz="4" w:space="0" w:color="auto"/>
              <w:right w:val="nil"/>
            </w:tcBorders>
            <w:vAlign w:val="bottom"/>
          </w:tcPr>
          <w:p w14:paraId="0B6340FC"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301/333</w:t>
            </w:r>
          </w:p>
        </w:tc>
        <w:tc>
          <w:tcPr>
            <w:tcW w:w="833" w:type="dxa"/>
            <w:tcBorders>
              <w:left w:val="nil"/>
              <w:bottom w:val="single" w:sz="4" w:space="0" w:color="auto"/>
              <w:right w:val="nil"/>
            </w:tcBorders>
            <w:vAlign w:val="bottom"/>
          </w:tcPr>
          <w:p w14:paraId="79C0CCD3"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206/206</w:t>
            </w:r>
          </w:p>
        </w:tc>
        <w:tc>
          <w:tcPr>
            <w:tcW w:w="833" w:type="dxa"/>
            <w:tcBorders>
              <w:left w:val="nil"/>
              <w:bottom w:val="single" w:sz="4" w:space="0" w:color="auto"/>
              <w:right w:val="nil"/>
            </w:tcBorders>
            <w:vAlign w:val="bottom"/>
          </w:tcPr>
          <w:p w14:paraId="747EAD37"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180/184</w:t>
            </w:r>
          </w:p>
        </w:tc>
        <w:tc>
          <w:tcPr>
            <w:tcW w:w="833" w:type="dxa"/>
            <w:tcBorders>
              <w:left w:val="nil"/>
              <w:bottom w:val="single" w:sz="4" w:space="0" w:color="auto"/>
              <w:right w:val="nil"/>
            </w:tcBorders>
            <w:vAlign w:val="bottom"/>
          </w:tcPr>
          <w:p w14:paraId="3AC80CD8"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142/148</w:t>
            </w:r>
          </w:p>
        </w:tc>
        <w:tc>
          <w:tcPr>
            <w:tcW w:w="833" w:type="dxa"/>
            <w:tcBorders>
              <w:left w:val="nil"/>
              <w:bottom w:val="single" w:sz="4" w:space="0" w:color="auto"/>
              <w:right w:val="nil"/>
            </w:tcBorders>
            <w:vAlign w:val="bottom"/>
          </w:tcPr>
          <w:p w14:paraId="27A189A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196/196</w:t>
            </w:r>
          </w:p>
        </w:tc>
        <w:tc>
          <w:tcPr>
            <w:tcW w:w="833" w:type="dxa"/>
            <w:tcBorders>
              <w:left w:val="nil"/>
              <w:bottom w:val="single" w:sz="4" w:space="0" w:color="auto"/>
              <w:right w:val="nil"/>
            </w:tcBorders>
            <w:vAlign w:val="bottom"/>
          </w:tcPr>
          <w:p w14:paraId="7B2B3EBB" w14:textId="77777777" w:rsidR="00A74764" w:rsidRPr="000168A1" w:rsidRDefault="00A74764" w:rsidP="003340D0">
            <w:pPr>
              <w:spacing w:after="0" w:line="240" w:lineRule="auto"/>
              <w:jc w:val="center"/>
              <w:rPr>
                <w:rFonts w:eastAsia="Times New Roman" w:cs="Arial"/>
                <w:color w:val="000000"/>
                <w:sz w:val="16"/>
                <w:szCs w:val="16"/>
                <w:lang w:val="en-US"/>
              </w:rPr>
            </w:pPr>
            <w:r w:rsidRPr="000168A1">
              <w:rPr>
                <w:color w:val="000000"/>
                <w:sz w:val="16"/>
                <w:szCs w:val="16"/>
              </w:rPr>
              <w:t>100/102</w:t>
            </w:r>
          </w:p>
        </w:tc>
        <w:tc>
          <w:tcPr>
            <w:tcW w:w="833" w:type="dxa"/>
            <w:tcBorders>
              <w:left w:val="nil"/>
              <w:bottom w:val="nil"/>
              <w:right w:val="nil"/>
            </w:tcBorders>
            <w:vAlign w:val="bottom"/>
          </w:tcPr>
          <w:p w14:paraId="4512956D"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74FB5C6C"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6A1595AA" w14:textId="77777777" w:rsidR="00A74764" w:rsidRPr="000168A1" w:rsidRDefault="00A74764" w:rsidP="003340D0">
            <w:pPr>
              <w:spacing w:after="0" w:line="240" w:lineRule="auto"/>
              <w:jc w:val="center"/>
              <w:rPr>
                <w:rFonts w:eastAsia="Times New Roman" w:cs="Arial"/>
                <w:color w:val="000000"/>
                <w:sz w:val="16"/>
                <w:szCs w:val="16"/>
                <w:lang w:val="en-US"/>
              </w:rPr>
            </w:pPr>
          </w:p>
        </w:tc>
        <w:tc>
          <w:tcPr>
            <w:tcW w:w="833" w:type="dxa"/>
            <w:tcBorders>
              <w:left w:val="nil"/>
              <w:bottom w:val="nil"/>
              <w:right w:val="nil"/>
            </w:tcBorders>
            <w:vAlign w:val="bottom"/>
          </w:tcPr>
          <w:p w14:paraId="591B9377" w14:textId="77777777" w:rsidR="00A74764" w:rsidRPr="000168A1" w:rsidRDefault="00A74764" w:rsidP="003340D0">
            <w:pPr>
              <w:spacing w:after="0" w:line="240" w:lineRule="auto"/>
              <w:jc w:val="center"/>
              <w:rPr>
                <w:rFonts w:eastAsia="Times New Roman" w:cs="Arial"/>
                <w:color w:val="000000"/>
                <w:sz w:val="16"/>
                <w:szCs w:val="16"/>
                <w:lang w:val="en-US"/>
              </w:rPr>
            </w:pPr>
          </w:p>
        </w:tc>
      </w:tr>
    </w:tbl>
    <w:p w14:paraId="05F178F6" w14:textId="77777777" w:rsidR="00A74764" w:rsidRDefault="00A74764" w:rsidP="00A74764"/>
    <w:p w14:paraId="1BBA1E21" w14:textId="77777777" w:rsidR="00A74764" w:rsidRDefault="00A74764" w:rsidP="00A74764"/>
    <w:p w14:paraId="4E22AAA2" w14:textId="77777777" w:rsidR="00A74764" w:rsidRDefault="00A74764" w:rsidP="00A74764"/>
    <w:p w14:paraId="22F8F01B" w14:textId="77777777" w:rsidR="00A74764" w:rsidRDefault="00A74764" w:rsidP="00A74764"/>
    <w:p w14:paraId="431FFAD3" w14:textId="77777777" w:rsidR="00A74764" w:rsidRDefault="00A74764" w:rsidP="00A74764"/>
    <w:p w14:paraId="3CE64147" w14:textId="77777777" w:rsidR="00A74764" w:rsidRDefault="00A74764" w:rsidP="00A74764"/>
    <w:p w14:paraId="6863055A" w14:textId="77777777" w:rsidR="00A74764" w:rsidRDefault="00A74764" w:rsidP="00A74764"/>
    <w:p w14:paraId="39D12F41" w14:textId="77777777" w:rsidR="00A74764" w:rsidRDefault="00A74764" w:rsidP="00A74764">
      <w:r>
        <w:t>S22: DNA profiles thought to be the same individuals, based on number of matching loci (Match) and probability of identity (PID), based on the first 13 microsatellite loci in the table (for which all New Zealand samples are typed at). DNA profiles comprise</w:t>
      </w:r>
      <w:r w:rsidRPr="002D2A59">
        <w:t xml:space="preserve">: mtDNA control region haplotype (500 bp; mtDNA), genetically identified sex and microsatellite genotype. Dashed lines indicate the sample was not successfully genotyped at that locus. </w:t>
      </w:r>
    </w:p>
    <w:tbl>
      <w:tblPr>
        <w:tblW w:w="5000" w:type="pct"/>
        <w:tblLook w:val="04A0" w:firstRow="1" w:lastRow="0" w:firstColumn="1" w:lastColumn="0" w:noHBand="0" w:noVBand="1"/>
      </w:tblPr>
      <w:tblGrid>
        <w:gridCol w:w="1154"/>
        <w:gridCol w:w="741"/>
        <w:gridCol w:w="445"/>
        <w:gridCol w:w="964"/>
        <w:gridCol w:w="1179"/>
        <w:gridCol w:w="663"/>
        <w:gridCol w:w="872"/>
        <w:gridCol w:w="802"/>
        <w:gridCol w:w="794"/>
        <w:gridCol w:w="793"/>
        <w:gridCol w:w="793"/>
        <w:gridCol w:w="793"/>
        <w:gridCol w:w="793"/>
        <w:gridCol w:w="793"/>
        <w:gridCol w:w="793"/>
        <w:gridCol w:w="793"/>
        <w:gridCol w:w="793"/>
      </w:tblGrid>
      <w:tr w:rsidR="00A74764" w:rsidRPr="00F753D9" w14:paraId="4A4D6AC5" w14:textId="77777777" w:rsidTr="003340D0">
        <w:trPr>
          <w:trHeight w:val="255"/>
        </w:trPr>
        <w:tc>
          <w:tcPr>
            <w:tcW w:w="413" w:type="pct"/>
            <w:tcBorders>
              <w:top w:val="nil"/>
              <w:left w:val="nil"/>
              <w:bottom w:val="single" w:sz="4" w:space="0" w:color="auto"/>
              <w:right w:val="nil"/>
            </w:tcBorders>
            <w:shd w:val="clear" w:color="auto" w:fill="auto"/>
            <w:noWrap/>
            <w:vAlign w:val="bottom"/>
            <w:hideMark/>
          </w:tcPr>
          <w:p w14:paraId="290E971F"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Sample</w:t>
            </w:r>
          </w:p>
        </w:tc>
        <w:tc>
          <w:tcPr>
            <w:tcW w:w="265" w:type="pct"/>
            <w:tcBorders>
              <w:top w:val="nil"/>
              <w:left w:val="nil"/>
              <w:bottom w:val="single" w:sz="4" w:space="0" w:color="auto"/>
              <w:right w:val="nil"/>
            </w:tcBorders>
            <w:shd w:val="clear" w:color="auto" w:fill="auto"/>
            <w:noWrap/>
            <w:vAlign w:val="bottom"/>
            <w:hideMark/>
          </w:tcPr>
          <w:p w14:paraId="2FC8572E"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Status</w:t>
            </w:r>
          </w:p>
        </w:tc>
        <w:tc>
          <w:tcPr>
            <w:tcW w:w="159" w:type="pct"/>
            <w:tcBorders>
              <w:top w:val="nil"/>
              <w:left w:val="nil"/>
              <w:bottom w:val="single" w:sz="4" w:space="0" w:color="auto"/>
              <w:right w:val="nil"/>
            </w:tcBorders>
            <w:shd w:val="clear" w:color="auto" w:fill="auto"/>
            <w:noWrap/>
            <w:vAlign w:val="bottom"/>
            <w:hideMark/>
          </w:tcPr>
          <w:p w14:paraId="33C54E29"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Sex</w:t>
            </w:r>
          </w:p>
        </w:tc>
        <w:tc>
          <w:tcPr>
            <w:tcW w:w="345" w:type="pct"/>
            <w:tcBorders>
              <w:top w:val="nil"/>
              <w:left w:val="nil"/>
              <w:bottom w:val="single" w:sz="4" w:space="0" w:color="auto"/>
              <w:right w:val="nil"/>
            </w:tcBorders>
            <w:shd w:val="clear" w:color="auto" w:fill="auto"/>
            <w:noWrap/>
            <w:vAlign w:val="bottom"/>
            <w:hideMark/>
          </w:tcPr>
          <w:p w14:paraId="33545B8E"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mtDNA</w:t>
            </w:r>
          </w:p>
        </w:tc>
        <w:tc>
          <w:tcPr>
            <w:tcW w:w="422" w:type="pct"/>
            <w:tcBorders>
              <w:top w:val="nil"/>
              <w:left w:val="nil"/>
              <w:bottom w:val="single" w:sz="4" w:space="0" w:color="auto"/>
              <w:right w:val="nil"/>
            </w:tcBorders>
            <w:vAlign w:val="bottom"/>
          </w:tcPr>
          <w:p w14:paraId="46491633"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Sampling location</w:t>
            </w:r>
          </w:p>
        </w:tc>
        <w:tc>
          <w:tcPr>
            <w:tcW w:w="237" w:type="pct"/>
            <w:tcBorders>
              <w:top w:val="nil"/>
              <w:left w:val="nil"/>
              <w:bottom w:val="single" w:sz="4" w:space="0" w:color="auto"/>
              <w:right w:val="nil"/>
            </w:tcBorders>
          </w:tcPr>
          <w:p w14:paraId="7CE58488"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Year</w:t>
            </w:r>
          </w:p>
        </w:tc>
        <w:tc>
          <w:tcPr>
            <w:tcW w:w="312" w:type="pct"/>
            <w:tcBorders>
              <w:top w:val="nil"/>
              <w:left w:val="nil"/>
              <w:bottom w:val="single" w:sz="4" w:space="0" w:color="auto"/>
              <w:right w:val="nil"/>
            </w:tcBorders>
          </w:tcPr>
          <w:p w14:paraId="0C1A45BA"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Match/</w:t>
            </w:r>
          </w:p>
          <w:p w14:paraId="66F1AED5"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PID</w:t>
            </w:r>
          </w:p>
        </w:tc>
        <w:tc>
          <w:tcPr>
            <w:tcW w:w="287" w:type="pct"/>
            <w:tcBorders>
              <w:top w:val="nil"/>
              <w:left w:val="nil"/>
              <w:bottom w:val="single" w:sz="4" w:space="0" w:color="auto"/>
              <w:right w:val="nil"/>
            </w:tcBorders>
            <w:vAlign w:val="bottom"/>
          </w:tcPr>
          <w:p w14:paraId="60CD1F68"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EV1</w:t>
            </w:r>
          </w:p>
        </w:tc>
        <w:tc>
          <w:tcPr>
            <w:tcW w:w="284" w:type="pct"/>
            <w:tcBorders>
              <w:top w:val="nil"/>
              <w:left w:val="nil"/>
              <w:bottom w:val="single" w:sz="4" w:space="0" w:color="auto"/>
              <w:right w:val="nil"/>
            </w:tcBorders>
            <w:vAlign w:val="bottom"/>
          </w:tcPr>
          <w:p w14:paraId="383AC68D"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EV14</w:t>
            </w:r>
          </w:p>
        </w:tc>
        <w:tc>
          <w:tcPr>
            <w:tcW w:w="284" w:type="pct"/>
            <w:tcBorders>
              <w:top w:val="nil"/>
              <w:left w:val="nil"/>
              <w:bottom w:val="single" w:sz="4" w:space="0" w:color="auto"/>
              <w:right w:val="nil"/>
            </w:tcBorders>
            <w:vAlign w:val="bottom"/>
          </w:tcPr>
          <w:p w14:paraId="41DFED08"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EV37</w:t>
            </w:r>
          </w:p>
        </w:tc>
        <w:tc>
          <w:tcPr>
            <w:tcW w:w="284" w:type="pct"/>
            <w:tcBorders>
              <w:top w:val="nil"/>
              <w:left w:val="nil"/>
              <w:bottom w:val="single" w:sz="4" w:space="0" w:color="auto"/>
              <w:right w:val="nil"/>
            </w:tcBorders>
            <w:vAlign w:val="bottom"/>
          </w:tcPr>
          <w:p w14:paraId="469535A1"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GATA28</w:t>
            </w:r>
          </w:p>
        </w:tc>
        <w:tc>
          <w:tcPr>
            <w:tcW w:w="284" w:type="pct"/>
            <w:tcBorders>
              <w:top w:val="nil"/>
              <w:left w:val="nil"/>
              <w:bottom w:val="single" w:sz="4" w:space="0" w:color="auto"/>
              <w:right w:val="nil"/>
            </w:tcBorders>
            <w:vAlign w:val="bottom"/>
          </w:tcPr>
          <w:p w14:paraId="653746A4"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GATA98</w:t>
            </w:r>
          </w:p>
        </w:tc>
        <w:tc>
          <w:tcPr>
            <w:tcW w:w="284" w:type="pct"/>
            <w:tcBorders>
              <w:top w:val="nil"/>
              <w:left w:val="nil"/>
              <w:bottom w:val="single" w:sz="4" w:space="0" w:color="auto"/>
              <w:right w:val="nil"/>
            </w:tcBorders>
            <w:vAlign w:val="bottom"/>
          </w:tcPr>
          <w:p w14:paraId="149DE3AA"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GT23</w:t>
            </w:r>
          </w:p>
        </w:tc>
        <w:tc>
          <w:tcPr>
            <w:tcW w:w="284" w:type="pct"/>
            <w:tcBorders>
              <w:top w:val="nil"/>
              <w:left w:val="nil"/>
              <w:bottom w:val="single" w:sz="4" w:space="0" w:color="auto"/>
              <w:right w:val="nil"/>
            </w:tcBorders>
            <w:vAlign w:val="bottom"/>
          </w:tcPr>
          <w:p w14:paraId="08339B52"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RW18</w:t>
            </w:r>
          </w:p>
        </w:tc>
        <w:tc>
          <w:tcPr>
            <w:tcW w:w="284" w:type="pct"/>
            <w:tcBorders>
              <w:top w:val="nil"/>
              <w:left w:val="nil"/>
              <w:bottom w:val="single" w:sz="4" w:space="0" w:color="auto"/>
              <w:right w:val="nil"/>
            </w:tcBorders>
            <w:vAlign w:val="bottom"/>
          </w:tcPr>
          <w:p w14:paraId="3EDA52DC"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RW31</w:t>
            </w:r>
          </w:p>
        </w:tc>
        <w:tc>
          <w:tcPr>
            <w:tcW w:w="284" w:type="pct"/>
            <w:tcBorders>
              <w:top w:val="nil"/>
              <w:left w:val="nil"/>
              <w:bottom w:val="single" w:sz="4" w:space="0" w:color="auto"/>
              <w:right w:val="nil"/>
            </w:tcBorders>
            <w:vAlign w:val="bottom"/>
          </w:tcPr>
          <w:p w14:paraId="58A992FE"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RW410</w:t>
            </w:r>
          </w:p>
        </w:tc>
        <w:tc>
          <w:tcPr>
            <w:tcW w:w="284" w:type="pct"/>
            <w:tcBorders>
              <w:top w:val="nil"/>
              <w:left w:val="nil"/>
              <w:bottom w:val="single" w:sz="4" w:space="0" w:color="auto"/>
              <w:right w:val="nil"/>
            </w:tcBorders>
            <w:vAlign w:val="bottom"/>
          </w:tcPr>
          <w:p w14:paraId="7C7908A4"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RW48</w:t>
            </w:r>
          </w:p>
        </w:tc>
      </w:tr>
      <w:tr w:rsidR="00A74764" w:rsidRPr="00F753D9" w14:paraId="49401975" w14:textId="77777777" w:rsidTr="003340D0">
        <w:trPr>
          <w:trHeight w:val="255"/>
        </w:trPr>
        <w:tc>
          <w:tcPr>
            <w:tcW w:w="413" w:type="pct"/>
            <w:tcBorders>
              <w:top w:val="single" w:sz="4" w:space="0" w:color="auto"/>
              <w:left w:val="nil"/>
              <w:right w:val="nil"/>
            </w:tcBorders>
            <w:shd w:val="clear" w:color="auto" w:fill="auto"/>
            <w:noWrap/>
            <w:vAlign w:val="bottom"/>
          </w:tcPr>
          <w:p w14:paraId="1705F6B0"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Eau14HOB09</w:t>
            </w:r>
          </w:p>
        </w:tc>
        <w:tc>
          <w:tcPr>
            <w:tcW w:w="265" w:type="pct"/>
            <w:tcBorders>
              <w:top w:val="single" w:sz="4" w:space="0" w:color="auto"/>
              <w:left w:val="nil"/>
              <w:right w:val="nil"/>
            </w:tcBorders>
            <w:shd w:val="clear" w:color="auto" w:fill="auto"/>
            <w:noWrap/>
          </w:tcPr>
          <w:p w14:paraId="5AD57FB9"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cow</w:t>
            </w:r>
          </w:p>
        </w:tc>
        <w:tc>
          <w:tcPr>
            <w:tcW w:w="159" w:type="pct"/>
            <w:tcBorders>
              <w:top w:val="single" w:sz="4" w:space="0" w:color="auto"/>
              <w:left w:val="nil"/>
              <w:right w:val="nil"/>
            </w:tcBorders>
            <w:shd w:val="clear" w:color="auto" w:fill="auto"/>
            <w:noWrap/>
          </w:tcPr>
          <w:p w14:paraId="4B91C87A"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F</w:t>
            </w:r>
          </w:p>
        </w:tc>
        <w:tc>
          <w:tcPr>
            <w:tcW w:w="345" w:type="pct"/>
            <w:tcBorders>
              <w:top w:val="single" w:sz="4" w:space="0" w:color="auto"/>
              <w:left w:val="nil"/>
              <w:right w:val="nil"/>
            </w:tcBorders>
            <w:shd w:val="clear" w:color="auto" w:fill="auto"/>
            <w:noWrap/>
            <w:vAlign w:val="bottom"/>
          </w:tcPr>
          <w:p w14:paraId="32C4DC38"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BAKHAPA</w:t>
            </w:r>
          </w:p>
        </w:tc>
        <w:tc>
          <w:tcPr>
            <w:tcW w:w="422" w:type="pct"/>
            <w:tcBorders>
              <w:top w:val="single" w:sz="4" w:space="0" w:color="auto"/>
              <w:left w:val="nil"/>
              <w:right w:val="nil"/>
            </w:tcBorders>
            <w:vAlign w:val="bottom"/>
          </w:tcPr>
          <w:p w14:paraId="45411966"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Head of Bight</w:t>
            </w:r>
          </w:p>
        </w:tc>
        <w:tc>
          <w:tcPr>
            <w:tcW w:w="237" w:type="pct"/>
            <w:tcBorders>
              <w:top w:val="single" w:sz="4" w:space="0" w:color="auto"/>
              <w:left w:val="nil"/>
              <w:right w:val="nil"/>
            </w:tcBorders>
          </w:tcPr>
          <w:p w14:paraId="6D783BB6"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2014</w:t>
            </w:r>
          </w:p>
        </w:tc>
        <w:tc>
          <w:tcPr>
            <w:tcW w:w="312" w:type="pct"/>
            <w:tcBorders>
              <w:top w:val="single" w:sz="4" w:space="0" w:color="auto"/>
              <w:left w:val="nil"/>
              <w:right w:val="nil"/>
            </w:tcBorders>
          </w:tcPr>
          <w:p w14:paraId="3897B745" w14:textId="77777777" w:rsidR="00A74764" w:rsidRPr="00F753D9" w:rsidRDefault="00A74764" w:rsidP="003340D0">
            <w:pPr>
              <w:spacing w:after="0" w:line="240" w:lineRule="auto"/>
              <w:jc w:val="center"/>
              <w:rPr>
                <w:color w:val="000000"/>
                <w:sz w:val="16"/>
                <w:szCs w:val="16"/>
              </w:rPr>
            </w:pPr>
            <w:r w:rsidRPr="00F753D9">
              <w:rPr>
                <w:color w:val="000000"/>
                <w:sz w:val="16"/>
                <w:szCs w:val="16"/>
              </w:rPr>
              <w:t>13/</w:t>
            </w:r>
          </w:p>
        </w:tc>
        <w:tc>
          <w:tcPr>
            <w:tcW w:w="287" w:type="pct"/>
            <w:tcBorders>
              <w:top w:val="single" w:sz="4" w:space="0" w:color="auto"/>
              <w:left w:val="nil"/>
              <w:right w:val="nil"/>
            </w:tcBorders>
            <w:vAlign w:val="bottom"/>
          </w:tcPr>
          <w:p w14:paraId="2F5E992D"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122/158</w:t>
            </w:r>
          </w:p>
        </w:tc>
        <w:tc>
          <w:tcPr>
            <w:tcW w:w="284" w:type="pct"/>
            <w:tcBorders>
              <w:top w:val="single" w:sz="4" w:space="0" w:color="auto"/>
              <w:left w:val="nil"/>
              <w:right w:val="nil"/>
            </w:tcBorders>
            <w:vAlign w:val="bottom"/>
          </w:tcPr>
          <w:p w14:paraId="5B271549"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133/137</w:t>
            </w:r>
          </w:p>
        </w:tc>
        <w:tc>
          <w:tcPr>
            <w:tcW w:w="284" w:type="pct"/>
            <w:tcBorders>
              <w:top w:val="single" w:sz="4" w:space="0" w:color="auto"/>
              <w:left w:val="nil"/>
              <w:right w:val="nil"/>
            </w:tcBorders>
            <w:vAlign w:val="bottom"/>
          </w:tcPr>
          <w:p w14:paraId="0568655E"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193/195</w:t>
            </w:r>
          </w:p>
        </w:tc>
        <w:tc>
          <w:tcPr>
            <w:tcW w:w="284" w:type="pct"/>
            <w:tcBorders>
              <w:top w:val="single" w:sz="4" w:space="0" w:color="auto"/>
              <w:left w:val="nil"/>
              <w:right w:val="nil"/>
            </w:tcBorders>
            <w:vAlign w:val="bottom"/>
          </w:tcPr>
          <w:p w14:paraId="11058471"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178/178</w:t>
            </w:r>
          </w:p>
        </w:tc>
        <w:tc>
          <w:tcPr>
            <w:tcW w:w="284" w:type="pct"/>
            <w:tcBorders>
              <w:top w:val="single" w:sz="4" w:space="0" w:color="auto"/>
              <w:left w:val="nil"/>
              <w:right w:val="nil"/>
            </w:tcBorders>
            <w:vAlign w:val="bottom"/>
          </w:tcPr>
          <w:p w14:paraId="1BB6ACDC"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104/116</w:t>
            </w:r>
          </w:p>
        </w:tc>
        <w:tc>
          <w:tcPr>
            <w:tcW w:w="284" w:type="pct"/>
            <w:tcBorders>
              <w:top w:val="single" w:sz="4" w:space="0" w:color="auto"/>
              <w:left w:val="nil"/>
              <w:right w:val="nil"/>
            </w:tcBorders>
            <w:vAlign w:val="bottom"/>
          </w:tcPr>
          <w:p w14:paraId="4A12242D"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112/116</w:t>
            </w:r>
          </w:p>
        </w:tc>
        <w:tc>
          <w:tcPr>
            <w:tcW w:w="284" w:type="pct"/>
            <w:tcBorders>
              <w:top w:val="single" w:sz="4" w:space="0" w:color="auto"/>
              <w:left w:val="nil"/>
              <w:right w:val="nil"/>
            </w:tcBorders>
            <w:vAlign w:val="bottom"/>
          </w:tcPr>
          <w:p w14:paraId="3502AB4A"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193/193</w:t>
            </w:r>
          </w:p>
        </w:tc>
        <w:tc>
          <w:tcPr>
            <w:tcW w:w="284" w:type="pct"/>
            <w:tcBorders>
              <w:top w:val="single" w:sz="4" w:space="0" w:color="auto"/>
              <w:left w:val="nil"/>
              <w:right w:val="nil"/>
            </w:tcBorders>
            <w:vAlign w:val="bottom"/>
          </w:tcPr>
          <w:p w14:paraId="427200A9"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119/127</w:t>
            </w:r>
          </w:p>
        </w:tc>
        <w:tc>
          <w:tcPr>
            <w:tcW w:w="284" w:type="pct"/>
            <w:tcBorders>
              <w:top w:val="single" w:sz="4" w:space="0" w:color="auto"/>
              <w:left w:val="nil"/>
              <w:right w:val="nil"/>
            </w:tcBorders>
            <w:vAlign w:val="bottom"/>
          </w:tcPr>
          <w:p w14:paraId="2A9037E0"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199/203</w:t>
            </w:r>
          </w:p>
        </w:tc>
        <w:tc>
          <w:tcPr>
            <w:tcW w:w="284" w:type="pct"/>
            <w:tcBorders>
              <w:top w:val="single" w:sz="4" w:space="0" w:color="auto"/>
              <w:left w:val="nil"/>
              <w:right w:val="nil"/>
            </w:tcBorders>
            <w:vAlign w:val="bottom"/>
          </w:tcPr>
          <w:p w14:paraId="79BC561A"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118/120</w:t>
            </w:r>
          </w:p>
        </w:tc>
      </w:tr>
      <w:tr w:rsidR="00A74764" w:rsidRPr="00F753D9" w14:paraId="2CBBBC0C" w14:textId="77777777" w:rsidTr="003340D0">
        <w:trPr>
          <w:trHeight w:val="255"/>
        </w:trPr>
        <w:tc>
          <w:tcPr>
            <w:tcW w:w="413" w:type="pct"/>
            <w:tcBorders>
              <w:top w:val="nil"/>
              <w:left w:val="nil"/>
              <w:right w:val="nil"/>
            </w:tcBorders>
            <w:shd w:val="clear" w:color="auto" w:fill="auto"/>
            <w:noWrap/>
            <w:vAlign w:val="bottom"/>
          </w:tcPr>
          <w:p w14:paraId="3B1D7AA4"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Eau14HOB16</w:t>
            </w:r>
          </w:p>
        </w:tc>
        <w:tc>
          <w:tcPr>
            <w:tcW w:w="265" w:type="pct"/>
            <w:tcBorders>
              <w:top w:val="nil"/>
              <w:left w:val="nil"/>
              <w:right w:val="nil"/>
            </w:tcBorders>
            <w:shd w:val="clear" w:color="auto" w:fill="auto"/>
            <w:noWrap/>
          </w:tcPr>
          <w:p w14:paraId="74F6B6F3"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cow</w:t>
            </w:r>
          </w:p>
        </w:tc>
        <w:tc>
          <w:tcPr>
            <w:tcW w:w="159" w:type="pct"/>
            <w:tcBorders>
              <w:top w:val="nil"/>
              <w:left w:val="nil"/>
              <w:right w:val="nil"/>
            </w:tcBorders>
            <w:shd w:val="clear" w:color="auto" w:fill="auto"/>
            <w:noWrap/>
          </w:tcPr>
          <w:p w14:paraId="37D56C28"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F</w:t>
            </w:r>
          </w:p>
        </w:tc>
        <w:tc>
          <w:tcPr>
            <w:tcW w:w="345" w:type="pct"/>
            <w:tcBorders>
              <w:top w:val="nil"/>
              <w:left w:val="nil"/>
              <w:right w:val="nil"/>
            </w:tcBorders>
            <w:shd w:val="clear" w:color="auto" w:fill="auto"/>
            <w:noWrap/>
            <w:vAlign w:val="bottom"/>
          </w:tcPr>
          <w:p w14:paraId="11A31952"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BAKHAPA</w:t>
            </w:r>
          </w:p>
        </w:tc>
        <w:tc>
          <w:tcPr>
            <w:tcW w:w="422" w:type="pct"/>
            <w:tcBorders>
              <w:top w:val="nil"/>
              <w:left w:val="nil"/>
              <w:right w:val="nil"/>
            </w:tcBorders>
            <w:vAlign w:val="bottom"/>
          </w:tcPr>
          <w:p w14:paraId="390F09A6"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Head of Bight</w:t>
            </w:r>
          </w:p>
        </w:tc>
        <w:tc>
          <w:tcPr>
            <w:tcW w:w="237" w:type="pct"/>
            <w:tcBorders>
              <w:top w:val="nil"/>
              <w:left w:val="nil"/>
              <w:right w:val="nil"/>
            </w:tcBorders>
            <w:vAlign w:val="bottom"/>
          </w:tcPr>
          <w:p w14:paraId="10F1FB40"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2014</w:t>
            </w:r>
          </w:p>
        </w:tc>
        <w:tc>
          <w:tcPr>
            <w:tcW w:w="312" w:type="pct"/>
            <w:tcBorders>
              <w:top w:val="nil"/>
              <w:left w:val="nil"/>
              <w:right w:val="nil"/>
            </w:tcBorders>
          </w:tcPr>
          <w:p w14:paraId="2E4086D7"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8.07E-21</w:t>
            </w:r>
          </w:p>
        </w:tc>
        <w:tc>
          <w:tcPr>
            <w:tcW w:w="287" w:type="pct"/>
            <w:tcBorders>
              <w:top w:val="nil"/>
              <w:left w:val="nil"/>
              <w:right w:val="nil"/>
            </w:tcBorders>
            <w:vAlign w:val="bottom"/>
          </w:tcPr>
          <w:p w14:paraId="7C81AF9B"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122/158</w:t>
            </w:r>
          </w:p>
        </w:tc>
        <w:tc>
          <w:tcPr>
            <w:tcW w:w="284" w:type="pct"/>
            <w:tcBorders>
              <w:top w:val="nil"/>
              <w:left w:val="nil"/>
              <w:right w:val="nil"/>
            </w:tcBorders>
            <w:vAlign w:val="bottom"/>
          </w:tcPr>
          <w:p w14:paraId="163AD4C8"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133/137</w:t>
            </w:r>
          </w:p>
        </w:tc>
        <w:tc>
          <w:tcPr>
            <w:tcW w:w="284" w:type="pct"/>
            <w:tcBorders>
              <w:top w:val="nil"/>
              <w:left w:val="nil"/>
              <w:right w:val="nil"/>
            </w:tcBorders>
            <w:vAlign w:val="bottom"/>
          </w:tcPr>
          <w:p w14:paraId="6A01BFB7"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193/195</w:t>
            </w:r>
          </w:p>
        </w:tc>
        <w:tc>
          <w:tcPr>
            <w:tcW w:w="284" w:type="pct"/>
            <w:tcBorders>
              <w:top w:val="nil"/>
              <w:left w:val="nil"/>
              <w:right w:val="nil"/>
            </w:tcBorders>
            <w:vAlign w:val="bottom"/>
          </w:tcPr>
          <w:p w14:paraId="6024BF1F"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178/178</w:t>
            </w:r>
          </w:p>
        </w:tc>
        <w:tc>
          <w:tcPr>
            <w:tcW w:w="284" w:type="pct"/>
            <w:tcBorders>
              <w:top w:val="nil"/>
              <w:left w:val="nil"/>
              <w:right w:val="nil"/>
            </w:tcBorders>
            <w:vAlign w:val="bottom"/>
          </w:tcPr>
          <w:p w14:paraId="7CC4FAD3"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104/116</w:t>
            </w:r>
          </w:p>
        </w:tc>
        <w:tc>
          <w:tcPr>
            <w:tcW w:w="284" w:type="pct"/>
            <w:tcBorders>
              <w:top w:val="nil"/>
              <w:left w:val="nil"/>
              <w:right w:val="nil"/>
            </w:tcBorders>
            <w:vAlign w:val="bottom"/>
          </w:tcPr>
          <w:p w14:paraId="2BD76671"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112/116</w:t>
            </w:r>
          </w:p>
        </w:tc>
        <w:tc>
          <w:tcPr>
            <w:tcW w:w="284" w:type="pct"/>
            <w:tcBorders>
              <w:top w:val="nil"/>
              <w:left w:val="nil"/>
              <w:right w:val="nil"/>
            </w:tcBorders>
            <w:vAlign w:val="bottom"/>
          </w:tcPr>
          <w:p w14:paraId="0181C536"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193/193</w:t>
            </w:r>
          </w:p>
        </w:tc>
        <w:tc>
          <w:tcPr>
            <w:tcW w:w="284" w:type="pct"/>
            <w:tcBorders>
              <w:top w:val="nil"/>
              <w:left w:val="nil"/>
              <w:right w:val="nil"/>
            </w:tcBorders>
            <w:vAlign w:val="bottom"/>
          </w:tcPr>
          <w:p w14:paraId="6A775905"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119/127</w:t>
            </w:r>
          </w:p>
        </w:tc>
        <w:tc>
          <w:tcPr>
            <w:tcW w:w="284" w:type="pct"/>
            <w:tcBorders>
              <w:top w:val="nil"/>
              <w:left w:val="nil"/>
              <w:right w:val="nil"/>
            </w:tcBorders>
            <w:vAlign w:val="bottom"/>
          </w:tcPr>
          <w:p w14:paraId="7F9EFBB1"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199/203</w:t>
            </w:r>
          </w:p>
        </w:tc>
        <w:tc>
          <w:tcPr>
            <w:tcW w:w="284" w:type="pct"/>
            <w:tcBorders>
              <w:top w:val="nil"/>
              <w:left w:val="nil"/>
              <w:right w:val="nil"/>
            </w:tcBorders>
            <w:vAlign w:val="bottom"/>
          </w:tcPr>
          <w:p w14:paraId="112AA9AB"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118/120</w:t>
            </w:r>
          </w:p>
        </w:tc>
      </w:tr>
      <w:tr w:rsidR="00A74764" w:rsidRPr="00F753D9" w14:paraId="5D7D0C44" w14:textId="77777777" w:rsidTr="003340D0">
        <w:trPr>
          <w:trHeight w:val="255"/>
        </w:trPr>
        <w:tc>
          <w:tcPr>
            <w:tcW w:w="413" w:type="pct"/>
            <w:tcBorders>
              <w:top w:val="nil"/>
              <w:left w:val="nil"/>
              <w:bottom w:val="single" w:sz="4" w:space="0" w:color="auto"/>
              <w:right w:val="nil"/>
            </w:tcBorders>
            <w:shd w:val="clear" w:color="auto" w:fill="auto"/>
            <w:noWrap/>
            <w:vAlign w:val="bottom"/>
          </w:tcPr>
          <w:p w14:paraId="3929D14E" w14:textId="77777777" w:rsidR="00A74764" w:rsidRPr="00F753D9" w:rsidRDefault="00A74764" w:rsidP="003340D0">
            <w:pPr>
              <w:spacing w:after="0" w:line="240" w:lineRule="auto"/>
              <w:rPr>
                <w:color w:val="000000"/>
                <w:sz w:val="16"/>
                <w:szCs w:val="16"/>
              </w:rPr>
            </w:pPr>
            <w:r w:rsidRPr="00F753D9">
              <w:rPr>
                <w:color w:val="000000"/>
                <w:sz w:val="16"/>
                <w:szCs w:val="16"/>
              </w:rPr>
              <w:t>Eau06AI005</w:t>
            </w:r>
          </w:p>
        </w:tc>
        <w:tc>
          <w:tcPr>
            <w:tcW w:w="265" w:type="pct"/>
            <w:tcBorders>
              <w:top w:val="nil"/>
              <w:left w:val="nil"/>
              <w:bottom w:val="single" w:sz="4" w:space="0" w:color="auto"/>
              <w:right w:val="nil"/>
            </w:tcBorders>
            <w:shd w:val="clear" w:color="auto" w:fill="auto"/>
            <w:noWrap/>
          </w:tcPr>
          <w:p w14:paraId="144F78FA"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adult</w:t>
            </w:r>
          </w:p>
        </w:tc>
        <w:tc>
          <w:tcPr>
            <w:tcW w:w="159" w:type="pct"/>
            <w:tcBorders>
              <w:top w:val="nil"/>
              <w:left w:val="nil"/>
              <w:bottom w:val="single" w:sz="4" w:space="0" w:color="auto"/>
              <w:right w:val="nil"/>
            </w:tcBorders>
            <w:shd w:val="clear" w:color="auto" w:fill="auto"/>
            <w:noWrap/>
          </w:tcPr>
          <w:p w14:paraId="47E0C7EA"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F</w:t>
            </w:r>
          </w:p>
        </w:tc>
        <w:tc>
          <w:tcPr>
            <w:tcW w:w="345" w:type="pct"/>
            <w:tcBorders>
              <w:top w:val="nil"/>
              <w:left w:val="nil"/>
              <w:bottom w:val="single" w:sz="4" w:space="0" w:color="auto"/>
              <w:right w:val="nil"/>
            </w:tcBorders>
            <w:shd w:val="clear" w:color="auto" w:fill="auto"/>
            <w:noWrap/>
            <w:vAlign w:val="bottom"/>
          </w:tcPr>
          <w:p w14:paraId="15624596" w14:textId="77777777" w:rsidR="00A74764" w:rsidRPr="00F753D9" w:rsidRDefault="00A74764" w:rsidP="003340D0">
            <w:pPr>
              <w:spacing w:after="0" w:line="240" w:lineRule="auto"/>
              <w:rPr>
                <w:color w:val="000000"/>
                <w:sz w:val="16"/>
                <w:szCs w:val="16"/>
              </w:rPr>
            </w:pPr>
            <w:r w:rsidRPr="00F753D9">
              <w:rPr>
                <w:color w:val="000000"/>
                <w:sz w:val="16"/>
                <w:szCs w:val="16"/>
              </w:rPr>
              <w:t>BAKHAPA</w:t>
            </w:r>
          </w:p>
        </w:tc>
        <w:tc>
          <w:tcPr>
            <w:tcW w:w="422" w:type="pct"/>
            <w:tcBorders>
              <w:top w:val="nil"/>
              <w:left w:val="nil"/>
              <w:bottom w:val="single" w:sz="4" w:space="0" w:color="auto"/>
              <w:right w:val="nil"/>
            </w:tcBorders>
            <w:vAlign w:val="bottom"/>
          </w:tcPr>
          <w:p w14:paraId="76143C58"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Auckland Is.</w:t>
            </w:r>
          </w:p>
        </w:tc>
        <w:tc>
          <w:tcPr>
            <w:tcW w:w="237" w:type="pct"/>
            <w:tcBorders>
              <w:top w:val="nil"/>
              <w:left w:val="nil"/>
              <w:bottom w:val="single" w:sz="4" w:space="0" w:color="auto"/>
              <w:right w:val="nil"/>
            </w:tcBorders>
            <w:vAlign w:val="bottom"/>
          </w:tcPr>
          <w:p w14:paraId="015BE64C"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2006</w:t>
            </w:r>
          </w:p>
        </w:tc>
        <w:tc>
          <w:tcPr>
            <w:tcW w:w="312" w:type="pct"/>
            <w:tcBorders>
              <w:top w:val="nil"/>
              <w:left w:val="nil"/>
              <w:bottom w:val="single" w:sz="4" w:space="0" w:color="auto"/>
              <w:right w:val="nil"/>
            </w:tcBorders>
          </w:tcPr>
          <w:p w14:paraId="3D9E9B7F" w14:textId="77777777" w:rsidR="00A74764" w:rsidRPr="00F753D9" w:rsidRDefault="00A74764" w:rsidP="003340D0">
            <w:pPr>
              <w:spacing w:after="0" w:line="240" w:lineRule="auto"/>
              <w:jc w:val="center"/>
              <w:rPr>
                <w:rFonts w:eastAsia="Times New Roman" w:cs="Arial"/>
                <w:color w:val="000000"/>
                <w:sz w:val="16"/>
                <w:szCs w:val="16"/>
                <w:lang w:val="en-US"/>
              </w:rPr>
            </w:pPr>
          </w:p>
        </w:tc>
        <w:tc>
          <w:tcPr>
            <w:tcW w:w="287" w:type="pct"/>
            <w:tcBorders>
              <w:top w:val="nil"/>
              <w:left w:val="nil"/>
              <w:bottom w:val="single" w:sz="4" w:space="0" w:color="auto"/>
              <w:right w:val="nil"/>
            </w:tcBorders>
            <w:vAlign w:val="bottom"/>
          </w:tcPr>
          <w:p w14:paraId="08C01F39" w14:textId="77777777" w:rsidR="00A74764" w:rsidRPr="00F753D9" w:rsidRDefault="00A74764" w:rsidP="003340D0">
            <w:pPr>
              <w:spacing w:after="0" w:line="240" w:lineRule="auto"/>
              <w:jc w:val="center"/>
              <w:rPr>
                <w:color w:val="000000"/>
                <w:sz w:val="16"/>
                <w:szCs w:val="16"/>
              </w:rPr>
            </w:pPr>
            <w:r w:rsidRPr="00F753D9">
              <w:rPr>
                <w:color w:val="000000"/>
                <w:sz w:val="16"/>
                <w:szCs w:val="16"/>
              </w:rPr>
              <w:t>122/158</w:t>
            </w:r>
          </w:p>
        </w:tc>
        <w:tc>
          <w:tcPr>
            <w:tcW w:w="284" w:type="pct"/>
            <w:tcBorders>
              <w:top w:val="nil"/>
              <w:left w:val="nil"/>
              <w:bottom w:val="single" w:sz="4" w:space="0" w:color="auto"/>
              <w:right w:val="nil"/>
            </w:tcBorders>
            <w:vAlign w:val="bottom"/>
          </w:tcPr>
          <w:p w14:paraId="4D7A829B" w14:textId="77777777" w:rsidR="00A74764" w:rsidRPr="00F753D9" w:rsidRDefault="00A74764" w:rsidP="003340D0">
            <w:pPr>
              <w:spacing w:after="0" w:line="240" w:lineRule="auto"/>
              <w:jc w:val="center"/>
              <w:rPr>
                <w:color w:val="000000"/>
                <w:sz w:val="16"/>
                <w:szCs w:val="16"/>
              </w:rPr>
            </w:pPr>
            <w:r w:rsidRPr="00F753D9">
              <w:rPr>
                <w:color w:val="000000"/>
                <w:sz w:val="16"/>
                <w:szCs w:val="16"/>
              </w:rPr>
              <w:t>133/137</w:t>
            </w:r>
          </w:p>
        </w:tc>
        <w:tc>
          <w:tcPr>
            <w:tcW w:w="284" w:type="pct"/>
            <w:tcBorders>
              <w:top w:val="nil"/>
              <w:left w:val="nil"/>
              <w:bottom w:val="single" w:sz="4" w:space="0" w:color="auto"/>
              <w:right w:val="nil"/>
            </w:tcBorders>
            <w:vAlign w:val="bottom"/>
          </w:tcPr>
          <w:p w14:paraId="6FF15749" w14:textId="77777777" w:rsidR="00A74764" w:rsidRPr="00F753D9" w:rsidRDefault="00A74764" w:rsidP="003340D0">
            <w:pPr>
              <w:spacing w:after="0" w:line="240" w:lineRule="auto"/>
              <w:jc w:val="center"/>
              <w:rPr>
                <w:color w:val="000000"/>
                <w:sz w:val="16"/>
                <w:szCs w:val="16"/>
              </w:rPr>
            </w:pPr>
            <w:r w:rsidRPr="00F753D9">
              <w:rPr>
                <w:color w:val="000000"/>
                <w:sz w:val="16"/>
                <w:szCs w:val="16"/>
              </w:rPr>
              <w:t>193/195</w:t>
            </w:r>
          </w:p>
        </w:tc>
        <w:tc>
          <w:tcPr>
            <w:tcW w:w="284" w:type="pct"/>
            <w:tcBorders>
              <w:top w:val="nil"/>
              <w:left w:val="nil"/>
              <w:bottom w:val="single" w:sz="4" w:space="0" w:color="auto"/>
              <w:right w:val="nil"/>
            </w:tcBorders>
            <w:vAlign w:val="bottom"/>
          </w:tcPr>
          <w:p w14:paraId="18AE89B4" w14:textId="77777777" w:rsidR="00A74764" w:rsidRPr="00F753D9" w:rsidRDefault="00A74764" w:rsidP="003340D0">
            <w:pPr>
              <w:spacing w:after="0" w:line="240" w:lineRule="auto"/>
              <w:jc w:val="center"/>
              <w:rPr>
                <w:color w:val="000000"/>
                <w:sz w:val="16"/>
                <w:szCs w:val="16"/>
              </w:rPr>
            </w:pPr>
            <w:r w:rsidRPr="00F753D9">
              <w:rPr>
                <w:color w:val="000000"/>
                <w:sz w:val="16"/>
                <w:szCs w:val="16"/>
              </w:rPr>
              <w:t>178/178</w:t>
            </w:r>
          </w:p>
        </w:tc>
        <w:tc>
          <w:tcPr>
            <w:tcW w:w="284" w:type="pct"/>
            <w:tcBorders>
              <w:top w:val="nil"/>
              <w:left w:val="nil"/>
              <w:bottom w:val="single" w:sz="4" w:space="0" w:color="auto"/>
              <w:right w:val="nil"/>
            </w:tcBorders>
            <w:vAlign w:val="bottom"/>
          </w:tcPr>
          <w:p w14:paraId="7AE56D5E" w14:textId="77777777" w:rsidR="00A74764" w:rsidRPr="00F753D9" w:rsidRDefault="00A74764" w:rsidP="003340D0">
            <w:pPr>
              <w:spacing w:after="0" w:line="240" w:lineRule="auto"/>
              <w:jc w:val="center"/>
              <w:rPr>
                <w:color w:val="000000"/>
                <w:sz w:val="16"/>
                <w:szCs w:val="16"/>
              </w:rPr>
            </w:pPr>
            <w:r w:rsidRPr="00F753D9">
              <w:rPr>
                <w:color w:val="000000"/>
                <w:sz w:val="16"/>
                <w:szCs w:val="16"/>
              </w:rPr>
              <w:t>104/116</w:t>
            </w:r>
          </w:p>
        </w:tc>
        <w:tc>
          <w:tcPr>
            <w:tcW w:w="284" w:type="pct"/>
            <w:tcBorders>
              <w:top w:val="nil"/>
              <w:left w:val="nil"/>
              <w:bottom w:val="single" w:sz="4" w:space="0" w:color="auto"/>
              <w:right w:val="nil"/>
            </w:tcBorders>
            <w:vAlign w:val="bottom"/>
          </w:tcPr>
          <w:p w14:paraId="4EA1AB14" w14:textId="77777777" w:rsidR="00A74764" w:rsidRPr="00F753D9" w:rsidRDefault="00A74764" w:rsidP="003340D0">
            <w:pPr>
              <w:spacing w:after="0" w:line="240" w:lineRule="auto"/>
              <w:jc w:val="center"/>
              <w:rPr>
                <w:color w:val="000000"/>
                <w:sz w:val="16"/>
                <w:szCs w:val="16"/>
              </w:rPr>
            </w:pPr>
            <w:r w:rsidRPr="00F753D9">
              <w:rPr>
                <w:color w:val="000000"/>
                <w:sz w:val="16"/>
                <w:szCs w:val="16"/>
              </w:rPr>
              <w:t>112/116</w:t>
            </w:r>
          </w:p>
        </w:tc>
        <w:tc>
          <w:tcPr>
            <w:tcW w:w="284" w:type="pct"/>
            <w:tcBorders>
              <w:top w:val="nil"/>
              <w:left w:val="nil"/>
              <w:bottom w:val="single" w:sz="4" w:space="0" w:color="auto"/>
              <w:right w:val="nil"/>
            </w:tcBorders>
            <w:vAlign w:val="bottom"/>
          </w:tcPr>
          <w:p w14:paraId="2B2D08E4" w14:textId="77777777" w:rsidR="00A74764" w:rsidRPr="00F753D9" w:rsidRDefault="00A74764" w:rsidP="003340D0">
            <w:pPr>
              <w:spacing w:after="0" w:line="240" w:lineRule="auto"/>
              <w:jc w:val="center"/>
              <w:rPr>
                <w:color w:val="000000"/>
                <w:sz w:val="16"/>
                <w:szCs w:val="16"/>
              </w:rPr>
            </w:pPr>
            <w:r w:rsidRPr="00F753D9">
              <w:rPr>
                <w:color w:val="000000"/>
                <w:sz w:val="16"/>
                <w:szCs w:val="16"/>
              </w:rPr>
              <w:t>193/193</w:t>
            </w:r>
          </w:p>
        </w:tc>
        <w:tc>
          <w:tcPr>
            <w:tcW w:w="284" w:type="pct"/>
            <w:tcBorders>
              <w:top w:val="nil"/>
              <w:left w:val="nil"/>
              <w:bottom w:val="single" w:sz="4" w:space="0" w:color="auto"/>
              <w:right w:val="nil"/>
            </w:tcBorders>
            <w:vAlign w:val="bottom"/>
          </w:tcPr>
          <w:p w14:paraId="79BAD882" w14:textId="77777777" w:rsidR="00A74764" w:rsidRPr="00F753D9" w:rsidRDefault="00A74764" w:rsidP="003340D0">
            <w:pPr>
              <w:spacing w:after="0" w:line="240" w:lineRule="auto"/>
              <w:jc w:val="center"/>
              <w:rPr>
                <w:color w:val="000000"/>
                <w:sz w:val="16"/>
                <w:szCs w:val="16"/>
              </w:rPr>
            </w:pPr>
            <w:r w:rsidRPr="00F753D9">
              <w:rPr>
                <w:color w:val="000000"/>
                <w:sz w:val="16"/>
                <w:szCs w:val="16"/>
              </w:rPr>
              <w:t>119/127</w:t>
            </w:r>
          </w:p>
        </w:tc>
        <w:tc>
          <w:tcPr>
            <w:tcW w:w="284" w:type="pct"/>
            <w:tcBorders>
              <w:top w:val="nil"/>
              <w:left w:val="nil"/>
              <w:bottom w:val="single" w:sz="4" w:space="0" w:color="auto"/>
              <w:right w:val="nil"/>
            </w:tcBorders>
            <w:vAlign w:val="bottom"/>
          </w:tcPr>
          <w:p w14:paraId="1010F096" w14:textId="77777777" w:rsidR="00A74764" w:rsidRPr="00F753D9" w:rsidRDefault="00A74764" w:rsidP="003340D0">
            <w:pPr>
              <w:spacing w:after="0" w:line="240" w:lineRule="auto"/>
              <w:jc w:val="center"/>
              <w:rPr>
                <w:color w:val="000000"/>
                <w:sz w:val="16"/>
                <w:szCs w:val="16"/>
              </w:rPr>
            </w:pPr>
            <w:r w:rsidRPr="00F753D9">
              <w:rPr>
                <w:color w:val="000000"/>
                <w:sz w:val="16"/>
                <w:szCs w:val="16"/>
              </w:rPr>
              <w:t>199/203</w:t>
            </w:r>
          </w:p>
        </w:tc>
        <w:tc>
          <w:tcPr>
            <w:tcW w:w="284" w:type="pct"/>
            <w:tcBorders>
              <w:top w:val="nil"/>
              <w:left w:val="nil"/>
              <w:bottom w:val="single" w:sz="4" w:space="0" w:color="auto"/>
              <w:right w:val="nil"/>
            </w:tcBorders>
            <w:vAlign w:val="bottom"/>
          </w:tcPr>
          <w:p w14:paraId="74EA599F" w14:textId="77777777" w:rsidR="00A74764" w:rsidRPr="00F753D9" w:rsidRDefault="00A74764" w:rsidP="003340D0">
            <w:pPr>
              <w:spacing w:after="0" w:line="240" w:lineRule="auto"/>
              <w:jc w:val="center"/>
              <w:rPr>
                <w:color w:val="000000"/>
                <w:sz w:val="16"/>
                <w:szCs w:val="16"/>
              </w:rPr>
            </w:pPr>
            <w:r w:rsidRPr="00F753D9">
              <w:rPr>
                <w:color w:val="000000"/>
                <w:sz w:val="16"/>
                <w:szCs w:val="16"/>
              </w:rPr>
              <w:t>118/120</w:t>
            </w:r>
          </w:p>
        </w:tc>
      </w:tr>
      <w:tr w:rsidR="00A74764" w:rsidRPr="00F753D9" w14:paraId="661F3301" w14:textId="77777777" w:rsidTr="003340D0">
        <w:trPr>
          <w:trHeight w:val="255"/>
        </w:trPr>
        <w:tc>
          <w:tcPr>
            <w:tcW w:w="413" w:type="pct"/>
            <w:tcBorders>
              <w:top w:val="single" w:sz="4" w:space="0" w:color="auto"/>
              <w:left w:val="nil"/>
              <w:right w:val="nil"/>
            </w:tcBorders>
            <w:shd w:val="clear" w:color="auto" w:fill="auto"/>
            <w:noWrap/>
            <w:vAlign w:val="bottom"/>
          </w:tcPr>
          <w:p w14:paraId="214C6EF0"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Eau14HOB12</w:t>
            </w:r>
          </w:p>
        </w:tc>
        <w:tc>
          <w:tcPr>
            <w:tcW w:w="265" w:type="pct"/>
            <w:tcBorders>
              <w:top w:val="single" w:sz="4" w:space="0" w:color="auto"/>
              <w:left w:val="nil"/>
              <w:right w:val="nil"/>
            </w:tcBorders>
            <w:shd w:val="clear" w:color="auto" w:fill="auto"/>
            <w:noWrap/>
          </w:tcPr>
          <w:p w14:paraId="0C48A5B0"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cow</w:t>
            </w:r>
          </w:p>
        </w:tc>
        <w:tc>
          <w:tcPr>
            <w:tcW w:w="159" w:type="pct"/>
            <w:tcBorders>
              <w:top w:val="single" w:sz="4" w:space="0" w:color="auto"/>
              <w:left w:val="nil"/>
              <w:right w:val="nil"/>
            </w:tcBorders>
            <w:shd w:val="clear" w:color="auto" w:fill="auto"/>
            <w:noWrap/>
          </w:tcPr>
          <w:p w14:paraId="5A0902C3"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F</w:t>
            </w:r>
          </w:p>
        </w:tc>
        <w:tc>
          <w:tcPr>
            <w:tcW w:w="345" w:type="pct"/>
            <w:tcBorders>
              <w:top w:val="single" w:sz="4" w:space="0" w:color="auto"/>
              <w:left w:val="nil"/>
              <w:right w:val="nil"/>
            </w:tcBorders>
            <w:shd w:val="clear" w:color="auto" w:fill="auto"/>
            <w:noWrap/>
            <w:vAlign w:val="bottom"/>
          </w:tcPr>
          <w:p w14:paraId="26BBEB07"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BAKHAPB'</w:t>
            </w:r>
          </w:p>
        </w:tc>
        <w:tc>
          <w:tcPr>
            <w:tcW w:w="422" w:type="pct"/>
            <w:tcBorders>
              <w:top w:val="single" w:sz="4" w:space="0" w:color="auto"/>
              <w:left w:val="nil"/>
              <w:right w:val="nil"/>
            </w:tcBorders>
            <w:vAlign w:val="bottom"/>
          </w:tcPr>
          <w:p w14:paraId="12342C82"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Head of Bight</w:t>
            </w:r>
          </w:p>
        </w:tc>
        <w:tc>
          <w:tcPr>
            <w:tcW w:w="237" w:type="pct"/>
            <w:tcBorders>
              <w:top w:val="single" w:sz="4" w:space="0" w:color="auto"/>
              <w:left w:val="nil"/>
              <w:right w:val="nil"/>
            </w:tcBorders>
          </w:tcPr>
          <w:p w14:paraId="769C3D35"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2014</w:t>
            </w:r>
          </w:p>
        </w:tc>
        <w:tc>
          <w:tcPr>
            <w:tcW w:w="312" w:type="pct"/>
            <w:vMerge w:val="restart"/>
            <w:tcBorders>
              <w:top w:val="single" w:sz="4" w:space="0" w:color="auto"/>
              <w:left w:val="nil"/>
              <w:right w:val="nil"/>
            </w:tcBorders>
          </w:tcPr>
          <w:p w14:paraId="62E50D1E"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12-13/</w:t>
            </w:r>
          </w:p>
          <w:p w14:paraId="08352346"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4.87E-19 - 4.69E19</w:t>
            </w:r>
          </w:p>
        </w:tc>
        <w:tc>
          <w:tcPr>
            <w:tcW w:w="287" w:type="pct"/>
            <w:tcBorders>
              <w:top w:val="single" w:sz="4" w:space="0" w:color="auto"/>
              <w:left w:val="nil"/>
              <w:right w:val="nil"/>
            </w:tcBorders>
            <w:vAlign w:val="bottom"/>
          </w:tcPr>
          <w:p w14:paraId="7996F311"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126/148</w:t>
            </w:r>
          </w:p>
        </w:tc>
        <w:tc>
          <w:tcPr>
            <w:tcW w:w="284" w:type="pct"/>
            <w:tcBorders>
              <w:top w:val="single" w:sz="4" w:space="0" w:color="auto"/>
              <w:left w:val="nil"/>
              <w:right w:val="nil"/>
            </w:tcBorders>
            <w:vAlign w:val="bottom"/>
          </w:tcPr>
          <w:p w14:paraId="2EF7CDAF"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141/141</w:t>
            </w:r>
          </w:p>
        </w:tc>
        <w:tc>
          <w:tcPr>
            <w:tcW w:w="284" w:type="pct"/>
            <w:tcBorders>
              <w:top w:val="single" w:sz="4" w:space="0" w:color="auto"/>
              <w:left w:val="nil"/>
              <w:right w:val="nil"/>
            </w:tcBorders>
            <w:vAlign w:val="bottom"/>
          </w:tcPr>
          <w:p w14:paraId="739A8BD0"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199/203</w:t>
            </w:r>
          </w:p>
        </w:tc>
        <w:tc>
          <w:tcPr>
            <w:tcW w:w="284" w:type="pct"/>
            <w:tcBorders>
              <w:top w:val="single" w:sz="4" w:space="0" w:color="auto"/>
              <w:left w:val="nil"/>
              <w:right w:val="nil"/>
            </w:tcBorders>
            <w:vAlign w:val="bottom"/>
          </w:tcPr>
          <w:p w14:paraId="0AF29138"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162/166</w:t>
            </w:r>
          </w:p>
        </w:tc>
        <w:tc>
          <w:tcPr>
            <w:tcW w:w="284" w:type="pct"/>
            <w:tcBorders>
              <w:top w:val="single" w:sz="4" w:space="0" w:color="auto"/>
              <w:left w:val="nil"/>
              <w:right w:val="nil"/>
            </w:tcBorders>
            <w:vAlign w:val="bottom"/>
          </w:tcPr>
          <w:p w14:paraId="16B9BF21"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112/116</w:t>
            </w:r>
          </w:p>
        </w:tc>
        <w:tc>
          <w:tcPr>
            <w:tcW w:w="284" w:type="pct"/>
            <w:tcBorders>
              <w:top w:val="single" w:sz="4" w:space="0" w:color="auto"/>
              <w:left w:val="nil"/>
              <w:right w:val="nil"/>
            </w:tcBorders>
            <w:vAlign w:val="bottom"/>
          </w:tcPr>
          <w:p w14:paraId="6EE607CA"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114/116</w:t>
            </w:r>
          </w:p>
        </w:tc>
        <w:tc>
          <w:tcPr>
            <w:tcW w:w="284" w:type="pct"/>
            <w:tcBorders>
              <w:top w:val="single" w:sz="4" w:space="0" w:color="auto"/>
              <w:left w:val="nil"/>
              <w:right w:val="nil"/>
            </w:tcBorders>
            <w:vAlign w:val="bottom"/>
          </w:tcPr>
          <w:p w14:paraId="09C5B012"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193/199</w:t>
            </w:r>
          </w:p>
        </w:tc>
        <w:tc>
          <w:tcPr>
            <w:tcW w:w="284" w:type="pct"/>
            <w:tcBorders>
              <w:top w:val="single" w:sz="4" w:space="0" w:color="auto"/>
              <w:left w:val="nil"/>
              <w:right w:val="nil"/>
            </w:tcBorders>
            <w:vAlign w:val="bottom"/>
          </w:tcPr>
          <w:p w14:paraId="0000545F"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117/117</w:t>
            </w:r>
          </w:p>
        </w:tc>
        <w:tc>
          <w:tcPr>
            <w:tcW w:w="284" w:type="pct"/>
            <w:tcBorders>
              <w:top w:val="single" w:sz="4" w:space="0" w:color="auto"/>
              <w:left w:val="nil"/>
              <w:right w:val="nil"/>
            </w:tcBorders>
            <w:vAlign w:val="bottom"/>
          </w:tcPr>
          <w:p w14:paraId="27B16BF9"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195/205</w:t>
            </w:r>
          </w:p>
        </w:tc>
        <w:tc>
          <w:tcPr>
            <w:tcW w:w="284" w:type="pct"/>
            <w:tcBorders>
              <w:top w:val="single" w:sz="4" w:space="0" w:color="auto"/>
              <w:left w:val="nil"/>
              <w:right w:val="nil"/>
            </w:tcBorders>
            <w:vAlign w:val="bottom"/>
          </w:tcPr>
          <w:p w14:paraId="5C87F06B"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118/126</w:t>
            </w:r>
          </w:p>
        </w:tc>
      </w:tr>
      <w:tr w:rsidR="00A74764" w:rsidRPr="00F753D9" w14:paraId="6AC33650" w14:textId="77777777" w:rsidTr="003340D0">
        <w:trPr>
          <w:trHeight w:val="255"/>
        </w:trPr>
        <w:tc>
          <w:tcPr>
            <w:tcW w:w="413" w:type="pct"/>
            <w:tcBorders>
              <w:left w:val="nil"/>
              <w:right w:val="nil"/>
            </w:tcBorders>
            <w:shd w:val="clear" w:color="auto" w:fill="auto"/>
            <w:noWrap/>
            <w:vAlign w:val="bottom"/>
          </w:tcPr>
          <w:p w14:paraId="55F48A0C"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Eau14HOB13</w:t>
            </w:r>
          </w:p>
        </w:tc>
        <w:tc>
          <w:tcPr>
            <w:tcW w:w="265" w:type="pct"/>
            <w:tcBorders>
              <w:left w:val="nil"/>
              <w:right w:val="nil"/>
            </w:tcBorders>
            <w:shd w:val="clear" w:color="auto" w:fill="auto"/>
            <w:noWrap/>
          </w:tcPr>
          <w:p w14:paraId="2160E2A6"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cow</w:t>
            </w:r>
          </w:p>
        </w:tc>
        <w:tc>
          <w:tcPr>
            <w:tcW w:w="159" w:type="pct"/>
            <w:tcBorders>
              <w:left w:val="nil"/>
              <w:right w:val="nil"/>
            </w:tcBorders>
            <w:shd w:val="clear" w:color="auto" w:fill="auto"/>
            <w:noWrap/>
          </w:tcPr>
          <w:p w14:paraId="1CE3D08D"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F</w:t>
            </w:r>
          </w:p>
        </w:tc>
        <w:tc>
          <w:tcPr>
            <w:tcW w:w="345" w:type="pct"/>
            <w:tcBorders>
              <w:left w:val="nil"/>
              <w:right w:val="nil"/>
            </w:tcBorders>
            <w:shd w:val="clear" w:color="auto" w:fill="auto"/>
            <w:noWrap/>
            <w:vAlign w:val="bottom"/>
          </w:tcPr>
          <w:p w14:paraId="6AC46752"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fail</w:t>
            </w:r>
          </w:p>
        </w:tc>
        <w:tc>
          <w:tcPr>
            <w:tcW w:w="422" w:type="pct"/>
            <w:tcBorders>
              <w:left w:val="nil"/>
              <w:right w:val="nil"/>
            </w:tcBorders>
            <w:vAlign w:val="bottom"/>
          </w:tcPr>
          <w:p w14:paraId="0BBC942D"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Head of Bight</w:t>
            </w:r>
          </w:p>
        </w:tc>
        <w:tc>
          <w:tcPr>
            <w:tcW w:w="237" w:type="pct"/>
            <w:tcBorders>
              <w:left w:val="nil"/>
              <w:right w:val="nil"/>
            </w:tcBorders>
            <w:vAlign w:val="bottom"/>
          </w:tcPr>
          <w:p w14:paraId="5C8D3EAA"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2014</w:t>
            </w:r>
          </w:p>
        </w:tc>
        <w:tc>
          <w:tcPr>
            <w:tcW w:w="312" w:type="pct"/>
            <w:vMerge/>
            <w:tcBorders>
              <w:left w:val="nil"/>
              <w:right w:val="nil"/>
            </w:tcBorders>
          </w:tcPr>
          <w:p w14:paraId="31A9E211" w14:textId="77777777" w:rsidR="00A74764" w:rsidRPr="00F753D9" w:rsidRDefault="00A74764" w:rsidP="003340D0">
            <w:pPr>
              <w:spacing w:after="0" w:line="240" w:lineRule="auto"/>
              <w:jc w:val="center"/>
              <w:rPr>
                <w:rFonts w:eastAsia="Times New Roman" w:cs="Arial"/>
                <w:color w:val="000000"/>
                <w:sz w:val="16"/>
                <w:szCs w:val="16"/>
                <w:lang w:val="en-US"/>
              </w:rPr>
            </w:pPr>
          </w:p>
        </w:tc>
        <w:tc>
          <w:tcPr>
            <w:tcW w:w="287" w:type="pct"/>
            <w:tcBorders>
              <w:left w:val="nil"/>
              <w:right w:val="nil"/>
            </w:tcBorders>
            <w:vAlign w:val="bottom"/>
          </w:tcPr>
          <w:p w14:paraId="5D5265A3"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126/148</w:t>
            </w:r>
          </w:p>
        </w:tc>
        <w:tc>
          <w:tcPr>
            <w:tcW w:w="284" w:type="pct"/>
            <w:tcBorders>
              <w:left w:val="nil"/>
              <w:right w:val="nil"/>
            </w:tcBorders>
            <w:vAlign w:val="bottom"/>
          </w:tcPr>
          <w:p w14:paraId="3D1218A6"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141/141</w:t>
            </w:r>
          </w:p>
        </w:tc>
        <w:tc>
          <w:tcPr>
            <w:tcW w:w="284" w:type="pct"/>
            <w:tcBorders>
              <w:left w:val="nil"/>
              <w:right w:val="nil"/>
            </w:tcBorders>
            <w:vAlign w:val="bottom"/>
          </w:tcPr>
          <w:p w14:paraId="7A486A7F"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199/203</w:t>
            </w:r>
          </w:p>
        </w:tc>
        <w:tc>
          <w:tcPr>
            <w:tcW w:w="284" w:type="pct"/>
            <w:tcBorders>
              <w:left w:val="nil"/>
              <w:right w:val="nil"/>
            </w:tcBorders>
            <w:vAlign w:val="bottom"/>
          </w:tcPr>
          <w:p w14:paraId="472A944E"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162/166</w:t>
            </w:r>
          </w:p>
        </w:tc>
        <w:tc>
          <w:tcPr>
            <w:tcW w:w="284" w:type="pct"/>
            <w:tcBorders>
              <w:left w:val="nil"/>
              <w:right w:val="nil"/>
            </w:tcBorders>
            <w:vAlign w:val="bottom"/>
          </w:tcPr>
          <w:p w14:paraId="47884C14"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112/116</w:t>
            </w:r>
          </w:p>
        </w:tc>
        <w:tc>
          <w:tcPr>
            <w:tcW w:w="284" w:type="pct"/>
            <w:tcBorders>
              <w:left w:val="nil"/>
              <w:right w:val="nil"/>
            </w:tcBorders>
            <w:vAlign w:val="bottom"/>
          </w:tcPr>
          <w:p w14:paraId="52DB69A4"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114/116</w:t>
            </w:r>
          </w:p>
        </w:tc>
        <w:tc>
          <w:tcPr>
            <w:tcW w:w="284" w:type="pct"/>
            <w:tcBorders>
              <w:left w:val="nil"/>
              <w:right w:val="nil"/>
            </w:tcBorders>
            <w:vAlign w:val="bottom"/>
          </w:tcPr>
          <w:p w14:paraId="46709244"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193/199</w:t>
            </w:r>
          </w:p>
        </w:tc>
        <w:tc>
          <w:tcPr>
            <w:tcW w:w="284" w:type="pct"/>
            <w:tcBorders>
              <w:left w:val="nil"/>
              <w:right w:val="nil"/>
            </w:tcBorders>
            <w:vAlign w:val="bottom"/>
          </w:tcPr>
          <w:p w14:paraId="67A824CD"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117/117</w:t>
            </w:r>
          </w:p>
        </w:tc>
        <w:tc>
          <w:tcPr>
            <w:tcW w:w="284" w:type="pct"/>
            <w:tcBorders>
              <w:left w:val="nil"/>
              <w:right w:val="nil"/>
            </w:tcBorders>
            <w:vAlign w:val="bottom"/>
          </w:tcPr>
          <w:p w14:paraId="3898AE1B"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195/205</w:t>
            </w:r>
          </w:p>
        </w:tc>
        <w:tc>
          <w:tcPr>
            <w:tcW w:w="284" w:type="pct"/>
            <w:tcBorders>
              <w:left w:val="nil"/>
              <w:right w:val="nil"/>
            </w:tcBorders>
            <w:vAlign w:val="bottom"/>
          </w:tcPr>
          <w:p w14:paraId="545C0F49"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118/126</w:t>
            </w:r>
          </w:p>
        </w:tc>
      </w:tr>
      <w:tr w:rsidR="00A74764" w:rsidRPr="00F753D9" w14:paraId="7412A59F" w14:textId="77777777" w:rsidTr="003340D0">
        <w:trPr>
          <w:trHeight w:val="255"/>
        </w:trPr>
        <w:tc>
          <w:tcPr>
            <w:tcW w:w="413" w:type="pct"/>
            <w:tcBorders>
              <w:top w:val="nil"/>
              <w:left w:val="nil"/>
              <w:bottom w:val="single" w:sz="4" w:space="0" w:color="auto"/>
              <w:right w:val="nil"/>
            </w:tcBorders>
            <w:shd w:val="clear" w:color="auto" w:fill="auto"/>
            <w:noWrap/>
            <w:vAlign w:val="bottom"/>
          </w:tcPr>
          <w:p w14:paraId="5E079040"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Eau14HOB15</w:t>
            </w:r>
          </w:p>
        </w:tc>
        <w:tc>
          <w:tcPr>
            <w:tcW w:w="265" w:type="pct"/>
            <w:tcBorders>
              <w:top w:val="nil"/>
              <w:left w:val="nil"/>
              <w:bottom w:val="single" w:sz="4" w:space="0" w:color="auto"/>
              <w:right w:val="nil"/>
            </w:tcBorders>
            <w:shd w:val="clear" w:color="auto" w:fill="auto"/>
            <w:noWrap/>
          </w:tcPr>
          <w:p w14:paraId="6335C462"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cow</w:t>
            </w:r>
          </w:p>
        </w:tc>
        <w:tc>
          <w:tcPr>
            <w:tcW w:w="159" w:type="pct"/>
            <w:tcBorders>
              <w:top w:val="nil"/>
              <w:left w:val="nil"/>
              <w:bottom w:val="single" w:sz="4" w:space="0" w:color="auto"/>
              <w:right w:val="nil"/>
            </w:tcBorders>
            <w:shd w:val="clear" w:color="auto" w:fill="auto"/>
            <w:noWrap/>
          </w:tcPr>
          <w:p w14:paraId="20BBDB57"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F</w:t>
            </w:r>
          </w:p>
        </w:tc>
        <w:tc>
          <w:tcPr>
            <w:tcW w:w="345" w:type="pct"/>
            <w:tcBorders>
              <w:top w:val="nil"/>
              <w:left w:val="nil"/>
              <w:bottom w:val="single" w:sz="4" w:space="0" w:color="auto"/>
              <w:right w:val="nil"/>
            </w:tcBorders>
            <w:shd w:val="clear" w:color="auto" w:fill="auto"/>
            <w:noWrap/>
            <w:vAlign w:val="bottom"/>
          </w:tcPr>
          <w:p w14:paraId="61DA561F"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BAKHAPB'</w:t>
            </w:r>
          </w:p>
        </w:tc>
        <w:tc>
          <w:tcPr>
            <w:tcW w:w="422" w:type="pct"/>
            <w:tcBorders>
              <w:top w:val="nil"/>
              <w:left w:val="nil"/>
              <w:bottom w:val="single" w:sz="4" w:space="0" w:color="auto"/>
              <w:right w:val="nil"/>
            </w:tcBorders>
            <w:vAlign w:val="bottom"/>
          </w:tcPr>
          <w:p w14:paraId="1026C1F9"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Head of Bight</w:t>
            </w:r>
          </w:p>
        </w:tc>
        <w:tc>
          <w:tcPr>
            <w:tcW w:w="237" w:type="pct"/>
            <w:tcBorders>
              <w:top w:val="nil"/>
              <w:left w:val="nil"/>
              <w:bottom w:val="single" w:sz="4" w:space="0" w:color="auto"/>
              <w:right w:val="nil"/>
            </w:tcBorders>
            <w:vAlign w:val="bottom"/>
          </w:tcPr>
          <w:p w14:paraId="39EC37B6"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2014</w:t>
            </w:r>
          </w:p>
        </w:tc>
        <w:tc>
          <w:tcPr>
            <w:tcW w:w="312" w:type="pct"/>
            <w:vMerge/>
            <w:tcBorders>
              <w:left w:val="nil"/>
              <w:bottom w:val="single" w:sz="4" w:space="0" w:color="auto"/>
              <w:right w:val="nil"/>
            </w:tcBorders>
          </w:tcPr>
          <w:p w14:paraId="36221B2F" w14:textId="77777777" w:rsidR="00A74764" w:rsidRPr="00F753D9" w:rsidRDefault="00A74764" w:rsidP="003340D0">
            <w:pPr>
              <w:spacing w:after="0" w:line="240" w:lineRule="auto"/>
              <w:jc w:val="center"/>
              <w:rPr>
                <w:rFonts w:eastAsia="Times New Roman" w:cs="Arial"/>
                <w:color w:val="000000"/>
                <w:sz w:val="16"/>
                <w:szCs w:val="16"/>
                <w:lang w:val="en-US"/>
              </w:rPr>
            </w:pPr>
          </w:p>
        </w:tc>
        <w:tc>
          <w:tcPr>
            <w:tcW w:w="287" w:type="pct"/>
            <w:tcBorders>
              <w:top w:val="nil"/>
              <w:left w:val="nil"/>
              <w:bottom w:val="single" w:sz="4" w:space="0" w:color="auto"/>
              <w:right w:val="nil"/>
            </w:tcBorders>
            <w:vAlign w:val="bottom"/>
          </w:tcPr>
          <w:p w14:paraId="55799A49"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126/148</w:t>
            </w:r>
          </w:p>
        </w:tc>
        <w:tc>
          <w:tcPr>
            <w:tcW w:w="284" w:type="pct"/>
            <w:tcBorders>
              <w:top w:val="nil"/>
              <w:left w:val="nil"/>
              <w:bottom w:val="single" w:sz="4" w:space="0" w:color="auto"/>
              <w:right w:val="nil"/>
            </w:tcBorders>
            <w:vAlign w:val="bottom"/>
          </w:tcPr>
          <w:p w14:paraId="3520D5E9"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w:t>
            </w:r>
          </w:p>
        </w:tc>
        <w:tc>
          <w:tcPr>
            <w:tcW w:w="284" w:type="pct"/>
            <w:tcBorders>
              <w:top w:val="nil"/>
              <w:left w:val="nil"/>
              <w:bottom w:val="single" w:sz="4" w:space="0" w:color="auto"/>
              <w:right w:val="nil"/>
            </w:tcBorders>
            <w:vAlign w:val="bottom"/>
          </w:tcPr>
          <w:p w14:paraId="47BB1AFE"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199/203</w:t>
            </w:r>
          </w:p>
        </w:tc>
        <w:tc>
          <w:tcPr>
            <w:tcW w:w="284" w:type="pct"/>
            <w:tcBorders>
              <w:top w:val="nil"/>
              <w:left w:val="nil"/>
              <w:bottom w:val="single" w:sz="4" w:space="0" w:color="auto"/>
              <w:right w:val="nil"/>
            </w:tcBorders>
            <w:vAlign w:val="bottom"/>
          </w:tcPr>
          <w:p w14:paraId="700769D2"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162/166</w:t>
            </w:r>
          </w:p>
        </w:tc>
        <w:tc>
          <w:tcPr>
            <w:tcW w:w="284" w:type="pct"/>
            <w:tcBorders>
              <w:top w:val="nil"/>
              <w:left w:val="nil"/>
              <w:bottom w:val="single" w:sz="4" w:space="0" w:color="auto"/>
              <w:right w:val="nil"/>
            </w:tcBorders>
            <w:vAlign w:val="bottom"/>
          </w:tcPr>
          <w:p w14:paraId="67739E8A"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112/116</w:t>
            </w:r>
          </w:p>
        </w:tc>
        <w:tc>
          <w:tcPr>
            <w:tcW w:w="284" w:type="pct"/>
            <w:tcBorders>
              <w:top w:val="nil"/>
              <w:left w:val="nil"/>
              <w:bottom w:val="single" w:sz="4" w:space="0" w:color="auto"/>
              <w:right w:val="nil"/>
            </w:tcBorders>
            <w:vAlign w:val="bottom"/>
          </w:tcPr>
          <w:p w14:paraId="5995FAB5"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114/116</w:t>
            </w:r>
          </w:p>
        </w:tc>
        <w:tc>
          <w:tcPr>
            <w:tcW w:w="284" w:type="pct"/>
            <w:tcBorders>
              <w:top w:val="nil"/>
              <w:left w:val="nil"/>
              <w:bottom w:val="single" w:sz="4" w:space="0" w:color="auto"/>
              <w:right w:val="nil"/>
            </w:tcBorders>
            <w:vAlign w:val="bottom"/>
          </w:tcPr>
          <w:p w14:paraId="69BFE524"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193/199</w:t>
            </w:r>
          </w:p>
        </w:tc>
        <w:tc>
          <w:tcPr>
            <w:tcW w:w="284" w:type="pct"/>
            <w:tcBorders>
              <w:top w:val="nil"/>
              <w:left w:val="nil"/>
              <w:bottom w:val="single" w:sz="4" w:space="0" w:color="auto"/>
              <w:right w:val="nil"/>
            </w:tcBorders>
            <w:vAlign w:val="bottom"/>
          </w:tcPr>
          <w:p w14:paraId="01C68BCB"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117/117</w:t>
            </w:r>
          </w:p>
        </w:tc>
        <w:tc>
          <w:tcPr>
            <w:tcW w:w="284" w:type="pct"/>
            <w:tcBorders>
              <w:top w:val="nil"/>
              <w:left w:val="nil"/>
              <w:bottom w:val="single" w:sz="4" w:space="0" w:color="auto"/>
              <w:right w:val="nil"/>
            </w:tcBorders>
            <w:vAlign w:val="bottom"/>
          </w:tcPr>
          <w:p w14:paraId="38EDABEF"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195/205</w:t>
            </w:r>
          </w:p>
        </w:tc>
        <w:tc>
          <w:tcPr>
            <w:tcW w:w="284" w:type="pct"/>
            <w:tcBorders>
              <w:top w:val="nil"/>
              <w:left w:val="nil"/>
              <w:bottom w:val="single" w:sz="4" w:space="0" w:color="auto"/>
              <w:right w:val="nil"/>
            </w:tcBorders>
            <w:vAlign w:val="bottom"/>
          </w:tcPr>
          <w:p w14:paraId="10E9CAB8"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118/126</w:t>
            </w:r>
          </w:p>
        </w:tc>
      </w:tr>
      <w:tr w:rsidR="00A74764" w:rsidRPr="00F753D9" w14:paraId="3C5EBFED" w14:textId="77777777" w:rsidTr="003340D0">
        <w:trPr>
          <w:trHeight w:val="255"/>
        </w:trPr>
        <w:tc>
          <w:tcPr>
            <w:tcW w:w="413" w:type="pct"/>
            <w:tcBorders>
              <w:top w:val="single" w:sz="4" w:space="0" w:color="auto"/>
              <w:left w:val="nil"/>
              <w:right w:val="nil"/>
            </w:tcBorders>
            <w:shd w:val="clear" w:color="auto" w:fill="auto"/>
            <w:noWrap/>
            <w:vAlign w:val="bottom"/>
          </w:tcPr>
          <w:p w14:paraId="0A68A81F"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Eau14HOB01</w:t>
            </w:r>
          </w:p>
        </w:tc>
        <w:tc>
          <w:tcPr>
            <w:tcW w:w="265" w:type="pct"/>
            <w:tcBorders>
              <w:top w:val="single" w:sz="4" w:space="0" w:color="auto"/>
              <w:left w:val="nil"/>
              <w:right w:val="nil"/>
            </w:tcBorders>
            <w:shd w:val="clear" w:color="auto" w:fill="auto"/>
            <w:noWrap/>
            <w:vAlign w:val="bottom"/>
          </w:tcPr>
          <w:p w14:paraId="6C065B57"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cow</w:t>
            </w:r>
          </w:p>
        </w:tc>
        <w:tc>
          <w:tcPr>
            <w:tcW w:w="159" w:type="pct"/>
            <w:tcBorders>
              <w:top w:val="single" w:sz="4" w:space="0" w:color="auto"/>
              <w:left w:val="nil"/>
              <w:right w:val="nil"/>
            </w:tcBorders>
            <w:shd w:val="clear" w:color="auto" w:fill="auto"/>
            <w:noWrap/>
            <w:vAlign w:val="bottom"/>
          </w:tcPr>
          <w:p w14:paraId="4AEB0DA5"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F</w:t>
            </w:r>
          </w:p>
        </w:tc>
        <w:tc>
          <w:tcPr>
            <w:tcW w:w="345" w:type="pct"/>
            <w:tcBorders>
              <w:top w:val="single" w:sz="4" w:space="0" w:color="auto"/>
              <w:left w:val="nil"/>
              <w:right w:val="nil"/>
            </w:tcBorders>
            <w:shd w:val="clear" w:color="auto" w:fill="auto"/>
            <w:noWrap/>
            <w:vAlign w:val="bottom"/>
          </w:tcPr>
          <w:p w14:paraId="3677424B"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BAKHAPB+</w:t>
            </w:r>
          </w:p>
        </w:tc>
        <w:tc>
          <w:tcPr>
            <w:tcW w:w="422" w:type="pct"/>
            <w:tcBorders>
              <w:top w:val="single" w:sz="4" w:space="0" w:color="auto"/>
              <w:left w:val="nil"/>
              <w:right w:val="nil"/>
            </w:tcBorders>
            <w:vAlign w:val="bottom"/>
          </w:tcPr>
          <w:p w14:paraId="1836F870"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Head of Bight</w:t>
            </w:r>
          </w:p>
        </w:tc>
        <w:tc>
          <w:tcPr>
            <w:tcW w:w="237" w:type="pct"/>
            <w:tcBorders>
              <w:top w:val="single" w:sz="4" w:space="0" w:color="auto"/>
              <w:left w:val="nil"/>
              <w:right w:val="nil"/>
            </w:tcBorders>
            <w:vAlign w:val="bottom"/>
          </w:tcPr>
          <w:p w14:paraId="0FE59537"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2014</w:t>
            </w:r>
          </w:p>
        </w:tc>
        <w:tc>
          <w:tcPr>
            <w:tcW w:w="312" w:type="pct"/>
            <w:tcBorders>
              <w:top w:val="single" w:sz="4" w:space="0" w:color="auto"/>
              <w:left w:val="nil"/>
              <w:right w:val="nil"/>
            </w:tcBorders>
          </w:tcPr>
          <w:p w14:paraId="759A1F1E"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10/</w:t>
            </w:r>
          </w:p>
        </w:tc>
        <w:tc>
          <w:tcPr>
            <w:tcW w:w="287" w:type="pct"/>
            <w:tcBorders>
              <w:top w:val="single" w:sz="4" w:space="0" w:color="auto"/>
              <w:left w:val="nil"/>
              <w:right w:val="nil"/>
            </w:tcBorders>
            <w:vAlign w:val="bottom"/>
          </w:tcPr>
          <w:p w14:paraId="34A8AE52"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122/140</w:t>
            </w:r>
          </w:p>
        </w:tc>
        <w:tc>
          <w:tcPr>
            <w:tcW w:w="284" w:type="pct"/>
            <w:tcBorders>
              <w:top w:val="single" w:sz="4" w:space="0" w:color="auto"/>
              <w:left w:val="nil"/>
              <w:right w:val="nil"/>
            </w:tcBorders>
            <w:vAlign w:val="bottom"/>
          </w:tcPr>
          <w:p w14:paraId="46345356"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133/133</w:t>
            </w:r>
          </w:p>
        </w:tc>
        <w:tc>
          <w:tcPr>
            <w:tcW w:w="284" w:type="pct"/>
            <w:tcBorders>
              <w:top w:val="single" w:sz="4" w:space="0" w:color="auto"/>
              <w:left w:val="nil"/>
              <w:right w:val="nil"/>
            </w:tcBorders>
            <w:vAlign w:val="bottom"/>
          </w:tcPr>
          <w:p w14:paraId="606DD206"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195/197</w:t>
            </w:r>
          </w:p>
        </w:tc>
        <w:tc>
          <w:tcPr>
            <w:tcW w:w="284" w:type="pct"/>
            <w:tcBorders>
              <w:top w:val="single" w:sz="4" w:space="0" w:color="auto"/>
              <w:left w:val="nil"/>
              <w:right w:val="nil"/>
            </w:tcBorders>
            <w:vAlign w:val="bottom"/>
          </w:tcPr>
          <w:p w14:paraId="701F0A77"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166/178</w:t>
            </w:r>
          </w:p>
        </w:tc>
        <w:tc>
          <w:tcPr>
            <w:tcW w:w="284" w:type="pct"/>
            <w:tcBorders>
              <w:top w:val="single" w:sz="4" w:space="0" w:color="auto"/>
              <w:left w:val="nil"/>
              <w:right w:val="nil"/>
            </w:tcBorders>
            <w:vAlign w:val="bottom"/>
          </w:tcPr>
          <w:p w14:paraId="71E172B6"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112/116</w:t>
            </w:r>
          </w:p>
        </w:tc>
        <w:tc>
          <w:tcPr>
            <w:tcW w:w="284" w:type="pct"/>
            <w:tcBorders>
              <w:top w:val="single" w:sz="4" w:space="0" w:color="auto"/>
              <w:left w:val="nil"/>
              <w:right w:val="nil"/>
            </w:tcBorders>
            <w:vAlign w:val="bottom"/>
          </w:tcPr>
          <w:p w14:paraId="70FA9724"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108/118</w:t>
            </w:r>
          </w:p>
        </w:tc>
        <w:tc>
          <w:tcPr>
            <w:tcW w:w="284" w:type="pct"/>
            <w:tcBorders>
              <w:top w:val="single" w:sz="4" w:space="0" w:color="auto"/>
              <w:left w:val="nil"/>
              <w:right w:val="nil"/>
            </w:tcBorders>
            <w:vAlign w:val="bottom"/>
          </w:tcPr>
          <w:p w14:paraId="588536FD"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193/193</w:t>
            </w:r>
          </w:p>
        </w:tc>
        <w:tc>
          <w:tcPr>
            <w:tcW w:w="284" w:type="pct"/>
            <w:tcBorders>
              <w:top w:val="single" w:sz="4" w:space="0" w:color="auto"/>
              <w:left w:val="nil"/>
              <w:right w:val="nil"/>
            </w:tcBorders>
            <w:vAlign w:val="bottom"/>
          </w:tcPr>
          <w:p w14:paraId="099B6BF1"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123/125</w:t>
            </w:r>
          </w:p>
        </w:tc>
        <w:tc>
          <w:tcPr>
            <w:tcW w:w="284" w:type="pct"/>
            <w:tcBorders>
              <w:top w:val="single" w:sz="4" w:space="0" w:color="auto"/>
              <w:left w:val="nil"/>
              <w:right w:val="nil"/>
            </w:tcBorders>
            <w:vAlign w:val="bottom"/>
          </w:tcPr>
          <w:p w14:paraId="2A88C2D6"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197/203</w:t>
            </w:r>
          </w:p>
        </w:tc>
        <w:tc>
          <w:tcPr>
            <w:tcW w:w="284" w:type="pct"/>
            <w:tcBorders>
              <w:top w:val="single" w:sz="4" w:space="0" w:color="auto"/>
              <w:left w:val="nil"/>
              <w:right w:val="nil"/>
            </w:tcBorders>
            <w:vAlign w:val="bottom"/>
          </w:tcPr>
          <w:p w14:paraId="5BA74DC1"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108/122</w:t>
            </w:r>
          </w:p>
        </w:tc>
      </w:tr>
      <w:tr w:rsidR="00A74764" w:rsidRPr="00F753D9" w14:paraId="4A04E8F6" w14:textId="77777777" w:rsidTr="003340D0">
        <w:trPr>
          <w:trHeight w:val="255"/>
        </w:trPr>
        <w:tc>
          <w:tcPr>
            <w:tcW w:w="413" w:type="pct"/>
            <w:tcBorders>
              <w:left w:val="nil"/>
              <w:bottom w:val="single" w:sz="4" w:space="0" w:color="auto"/>
              <w:right w:val="nil"/>
            </w:tcBorders>
            <w:shd w:val="clear" w:color="auto" w:fill="auto"/>
            <w:noWrap/>
            <w:vAlign w:val="bottom"/>
          </w:tcPr>
          <w:p w14:paraId="19F5C6A2"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Eau95AI055</w:t>
            </w:r>
          </w:p>
        </w:tc>
        <w:tc>
          <w:tcPr>
            <w:tcW w:w="265" w:type="pct"/>
            <w:tcBorders>
              <w:left w:val="nil"/>
              <w:bottom w:val="single" w:sz="4" w:space="0" w:color="auto"/>
              <w:right w:val="nil"/>
            </w:tcBorders>
            <w:shd w:val="clear" w:color="auto" w:fill="auto"/>
            <w:noWrap/>
          </w:tcPr>
          <w:p w14:paraId="04D1FF09"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adult</w:t>
            </w:r>
          </w:p>
        </w:tc>
        <w:tc>
          <w:tcPr>
            <w:tcW w:w="159" w:type="pct"/>
            <w:tcBorders>
              <w:left w:val="nil"/>
              <w:bottom w:val="single" w:sz="4" w:space="0" w:color="auto"/>
              <w:right w:val="nil"/>
            </w:tcBorders>
            <w:shd w:val="clear" w:color="auto" w:fill="auto"/>
            <w:noWrap/>
          </w:tcPr>
          <w:p w14:paraId="0731A901" w14:textId="77777777" w:rsidR="00A74764" w:rsidRPr="00F753D9" w:rsidRDefault="00A74764" w:rsidP="003340D0">
            <w:pPr>
              <w:spacing w:after="0" w:line="240" w:lineRule="auto"/>
              <w:rPr>
                <w:rFonts w:eastAsia="Times New Roman" w:cs="Arial"/>
                <w:color w:val="000000"/>
                <w:sz w:val="16"/>
                <w:szCs w:val="16"/>
                <w:lang w:val="en-US"/>
              </w:rPr>
            </w:pPr>
            <w:r w:rsidRPr="00F753D9">
              <w:rPr>
                <w:rFonts w:eastAsia="Times New Roman" w:cs="Arial"/>
                <w:color w:val="000000"/>
                <w:sz w:val="16"/>
                <w:szCs w:val="16"/>
                <w:lang w:val="en-US"/>
              </w:rPr>
              <w:t>F</w:t>
            </w:r>
          </w:p>
        </w:tc>
        <w:tc>
          <w:tcPr>
            <w:tcW w:w="345" w:type="pct"/>
            <w:tcBorders>
              <w:left w:val="nil"/>
              <w:bottom w:val="single" w:sz="4" w:space="0" w:color="auto"/>
              <w:right w:val="nil"/>
            </w:tcBorders>
            <w:shd w:val="clear" w:color="auto" w:fill="auto"/>
            <w:noWrap/>
            <w:vAlign w:val="bottom"/>
          </w:tcPr>
          <w:p w14:paraId="172D4FB3" w14:textId="77777777" w:rsidR="00A74764" w:rsidRPr="00F753D9" w:rsidRDefault="00A74764" w:rsidP="003340D0">
            <w:pPr>
              <w:spacing w:after="0" w:line="240" w:lineRule="auto"/>
              <w:rPr>
                <w:rFonts w:eastAsia="Times New Roman" w:cs="Arial"/>
                <w:color w:val="000000"/>
                <w:sz w:val="16"/>
                <w:szCs w:val="16"/>
                <w:lang w:val="en-US"/>
              </w:rPr>
            </w:pPr>
            <w:r w:rsidRPr="00F753D9">
              <w:rPr>
                <w:color w:val="000000"/>
                <w:sz w:val="16"/>
                <w:szCs w:val="16"/>
              </w:rPr>
              <w:t>BAKHAPB+</w:t>
            </w:r>
          </w:p>
        </w:tc>
        <w:tc>
          <w:tcPr>
            <w:tcW w:w="422" w:type="pct"/>
            <w:tcBorders>
              <w:left w:val="nil"/>
              <w:bottom w:val="single" w:sz="4" w:space="0" w:color="auto"/>
              <w:right w:val="nil"/>
            </w:tcBorders>
            <w:vAlign w:val="bottom"/>
          </w:tcPr>
          <w:p w14:paraId="405752AE"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Auckland Is.</w:t>
            </w:r>
          </w:p>
        </w:tc>
        <w:tc>
          <w:tcPr>
            <w:tcW w:w="237" w:type="pct"/>
            <w:tcBorders>
              <w:left w:val="nil"/>
              <w:bottom w:val="single" w:sz="4" w:space="0" w:color="auto"/>
              <w:right w:val="nil"/>
            </w:tcBorders>
            <w:vAlign w:val="bottom"/>
          </w:tcPr>
          <w:p w14:paraId="710BB014"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1995</w:t>
            </w:r>
          </w:p>
        </w:tc>
        <w:tc>
          <w:tcPr>
            <w:tcW w:w="312" w:type="pct"/>
            <w:tcBorders>
              <w:left w:val="nil"/>
              <w:bottom w:val="single" w:sz="4" w:space="0" w:color="auto"/>
              <w:right w:val="nil"/>
            </w:tcBorders>
          </w:tcPr>
          <w:p w14:paraId="686EEB6B"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rFonts w:eastAsia="Times New Roman" w:cs="Arial"/>
                <w:color w:val="000000"/>
                <w:sz w:val="16"/>
                <w:szCs w:val="16"/>
                <w:lang w:val="en-US"/>
              </w:rPr>
              <w:t>3.21E-14</w:t>
            </w:r>
          </w:p>
        </w:tc>
        <w:tc>
          <w:tcPr>
            <w:tcW w:w="287" w:type="pct"/>
            <w:tcBorders>
              <w:left w:val="nil"/>
              <w:bottom w:val="single" w:sz="4" w:space="0" w:color="auto"/>
              <w:right w:val="nil"/>
            </w:tcBorders>
            <w:vAlign w:val="bottom"/>
          </w:tcPr>
          <w:p w14:paraId="024A6754"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122/140</w:t>
            </w:r>
          </w:p>
        </w:tc>
        <w:tc>
          <w:tcPr>
            <w:tcW w:w="284" w:type="pct"/>
            <w:tcBorders>
              <w:left w:val="nil"/>
              <w:bottom w:val="single" w:sz="4" w:space="0" w:color="auto"/>
              <w:right w:val="nil"/>
            </w:tcBorders>
            <w:vAlign w:val="bottom"/>
          </w:tcPr>
          <w:p w14:paraId="7B6AB3DD"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w:t>
            </w:r>
          </w:p>
        </w:tc>
        <w:tc>
          <w:tcPr>
            <w:tcW w:w="284" w:type="pct"/>
            <w:tcBorders>
              <w:left w:val="nil"/>
              <w:bottom w:val="single" w:sz="4" w:space="0" w:color="auto"/>
              <w:right w:val="nil"/>
            </w:tcBorders>
            <w:vAlign w:val="bottom"/>
          </w:tcPr>
          <w:p w14:paraId="478327E3"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195/197</w:t>
            </w:r>
          </w:p>
        </w:tc>
        <w:tc>
          <w:tcPr>
            <w:tcW w:w="284" w:type="pct"/>
            <w:tcBorders>
              <w:left w:val="nil"/>
              <w:bottom w:val="single" w:sz="4" w:space="0" w:color="auto"/>
              <w:right w:val="nil"/>
            </w:tcBorders>
            <w:vAlign w:val="bottom"/>
          </w:tcPr>
          <w:p w14:paraId="0D9E10F3"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166/178</w:t>
            </w:r>
          </w:p>
        </w:tc>
        <w:tc>
          <w:tcPr>
            <w:tcW w:w="284" w:type="pct"/>
            <w:tcBorders>
              <w:left w:val="nil"/>
              <w:bottom w:val="single" w:sz="4" w:space="0" w:color="auto"/>
              <w:right w:val="nil"/>
            </w:tcBorders>
            <w:vAlign w:val="bottom"/>
          </w:tcPr>
          <w:p w14:paraId="03FCF9D2"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112/116</w:t>
            </w:r>
          </w:p>
        </w:tc>
        <w:tc>
          <w:tcPr>
            <w:tcW w:w="284" w:type="pct"/>
            <w:tcBorders>
              <w:left w:val="nil"/>
              <w:bottom w:val="single" w:sz="4" w:space="0" w:color="auto"/>
              <w:right w:val="nil"/>
            </w:tcBorders>
            <w:vAlign w:val="bottom"/>
          </w:tcPr>
          <w:p w14:paraId="1B08A1F7"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108/118</w:t>
            </w:r>
          </w:p>
        </w:tc>
        <w:tc>
          <w:tcPr>
            <w:tcW w:w="284" w:type="pct"/>
            <w:tcBorders>
              <w:left w:val="nil"/>
              <w:bottom w:val="single" w:sz="4" w:space="0" w:color="auto"/>
              <w:right w:val="nil"/>
            </w:tcBorders>
            <w:vAlign w:val="bottom"/>
          </w:tcPr>
          <w:p w14:paraId="353A4ECF"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193/193</w:t>
            </w:r>
          </w:p>
        </w:tc>
        <w:tc>
          <w:tcPr>
            <w:tcW w:w="284" w:type="pct"/>
            <w:tcBorders>
              <w:left w:val="nil"/>
              <w:bottom w:val="single" w:sz="4" w:space="0" w:color="auto"/>
              <w:right w:val="nil"/>
            </w:tcBorders>
            <w:vAlign w:val="bottom"/>
          </w:tcPr>
          <w:p w14:paraId="18EE1905"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123/125</w:t>
            </w:r>
          </w:p>
        </w:tc>
        <w:tc>
          <w:tcPr>
            <w:tcW w:w="284" w:type="pct"/>
            <w:tcBorders>
              <w:left w:val="nil"/>
              <w:bottom w:val="single" w:sz="4" w:space="0" w:color="auto"/>
              <w:right w:val="nil"/>
            </w:tcBorders>
            <w:vAlign w:val="bottom"/>
          </w:tcPr>
          <w:p w14:paraId="014282AD"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197/203</w:t>
            </w:r>
          </w:p>
        </w:tc>
        <w:tc>
          <w:tcPr>
            <w:tcW w:w="284" w:type="pct"/>
            <w:tcBorders>
              <w:left w:val="nil"/>
              <w:bottom w:val="single" w:sz="4" w:space="0" w:color="auto"/>
              <w:right w:val="nil"/>
            </w:tcBorders>
            <w:vAlign w:val="bottom"/>
          </w:tcPr>
          <w:p w14:paraId="6F9BE09D" w14:textId="77777777" w:rsidR="00A74764" w:rsidRPr="00F753D9" w:rsidRDefault="00A74764" w:rsidP="003340D0">
            <w:pPr>
              <w:spacing w:after="0" w:line="240" w:lineRule="auto"/>
              <w:jc w:val="center"/>
              <w:rPr>
                <w:rFonts w:eastAsia="Times New Roman" w:cs="Arial"/>
                <w:color w:val="000000"/>
                <w:sz w:val="16"/>
                <w:szCs w:val="16"/>
                <w:lang w:val="en-US"/>
              </w:rPr>
            </w:pPr>
            <w:r w:rsidRPr="00F753D9">
              <w:rPr>
                <w:color w:val="000000"/>
                <w:sz w:val="16"/>
                <w:szCs w:val="16"/>
              </w:rPr>
              <w:t>-/-</w:t>
            </w:r>
          </w:p>
        </w:tc>
      </w:tr>
    </w:tbl>
    <w:p w14:paraId="396A0966" w14:textId="77777777" w:rsidR="00A74764" w:rsidRDefault="00A74764" w:rsidP="00A74764"/>
    <w:tbl>
      <w:tblPr>
        <w:tblW w:w="7048" w:type="dxa"/>
        <w:tblInd w:w="93" w:type="dxa"/>
        <w:tblLook w:val="04A0" w:firstRow="1" w:lastRow="0" w:firstColumn="1" w:lastColumn="0" w:noHBand="0" w:noVBand="1"/>
      </w:tblPr>
      <w:tblGrid>
        <w:gridCol w:w="1209"/>
        <w:gridCol w:w="839"/>
        <w:gridCol w:w="833"/>
        <w:gridCol w:w="833"/>
        <w:gridCol w:w="1001"/>
        <w:gridCol w:w="833"/>
        <w:gridCol w:w="833"/>
        <w:gridCol w:w="667"/>
      </w:tblGrid>
      <w:tr w:rsidR="00A74764" w:rsidRPr="00BE5F35" w14:paraId="5F330A35" w14:textId="77777777" w:rsidTr="003340D0">
        <w:trPr>
          <w:trHeight w:val="255"/>
        </w:trPr>
        <w:tc>
          <w:tcPr>
            <w:tcW w:w="1209" w:type="dxa"/>
            <w:tcBorders>
              <w:top w:val="nil"/>
              <w:left w:val="nil"/>
              <w:bottom w:val="single" w:sz="4" w:space="0" w:color="auto"/>
              <w:right w:val="nil"/>
            </w:tcBorders>
            <w:shd w:val="clear" w:color="auto" w:fill="auto"/>
            <w:noWrap/>
            <w:vAlign w:val="bottom"/>
            <w:hideMark/>
          </w:tcPr>
          <w:p w14:paraId="33F75457" w14:textId="77777777" w:rsidR="00A74764" w:rsidRPr="00BE5F35" w:rsidRDefault="00A74764" w:rsidP="003340D0">
            <w:pPr>
              <w:spacing w:after="0" w:line="240" w:lineRule="auto"/>
              <w:rPr>
                <w:rFonts w:eastAsia="Times New Roman" w:cs="Arial"/>
                <w:color w:val="000000"/>
                <w:sz w:val="18"/>
                <w:szCs w:val="18"/>
                <w:lang w:val="en-US"/>
              </w:rPr>
            </w:pPr>
            <w:r w:rsidRPr="00BE5F35">
              <w:rPr>
                <w:rFonts w:eastAsia="Times New Roman" w:cs="Arial"/>
                <w:color w:val="000000"/>
                <w:sz w:val="18"/>
                <w:szCs w:val="18"/>
                <w:lang w:val="en-US"/>
              </w:rPr>
              <w:t>Sample</w:t>
            </w:r>
          </w:p>
        </w:tc>
        <w:tc>
          <w:tcPr>
            <w:tcW w:w="839" w:type="dxa"/>
            <w:tcBorders>
              <w:top w:val="nil"/>
              <w:left w:val="nil"/>
              <w:bottom w:val="single" w:sz="4" w:space="0" w:color="auto"/>
              <w:right w:val="nil"/>
            </w:tcBorders>
            <w:vAlign w:val="bottom"/>
          </w:tcPr>
          <w:p w14:paraId="326B4F9E" w14:textId="77777777" w:rsidR="00A74764" w:rsidRPr="00BE5F35" w:rsidRDefault="00A74764" w:rsidP="003340D0">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TR3F4</w:t>
            </w:r>
          </w:p>
        </w:tc>
        <w:tc>
          <w:tcPr>
            <w:tcW w:w="833" w:type="dxa"/>
            <w:tcBorders>
              <w:top w:val="nil"/>
              <w:left w:val="nil"/>
              <w:bottom w:val="single" w:sz="4" w:space="0" w:color="auto"/>
              <w:right w:val="nil"/>
            </w:tcBorders>
            <w:vAlign w:val="bottom"/>
          </w:tcPr>
          <w:p w14:paraId="59DA3B36" w14:textId="77777777" w:rsidR="00A74764" w:rsidRPr="00BE5F35" w:rsidRDefault="00A74764" w:rsidP="003340D0">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TR3G1</w:t>
            </w:r>
          </w:p>
        </w:tc>
        <w:tc>
          <w:tcPr>
            <w:tcW w:w="833" w:type="dxa"/>
            <w:tcBorders>
              <w:top w:val="nil"/>
              <w:left w:val="nil"/>
              <w:bottom w:val="single" w:sz="4" w:space="0" w:color="auto"/>
              <w:right w:val="nil"/>
            </w:tcBorders>
            <w:vAlign w:val="bottom"/>
          </w:tcPr>
          <w:p w14:paraId="241E6627" w14:textId="77777777" w:rsidR="00A74764" w:rsidRPr="00BE5F35" w:rsidRDefault="00A74764" w:rsidP="003340D0">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TR3G2</w:t>
            </w:r>
          </w:p>
        </w:tc>
        <w:tc>
          <w:tcPr>
            <w:tcW w:w="1001" w:type="dxa"/>
            <w:tcBorders>
              <w:top w:val="nil"/>
              <w:left w:val="nil"/>
              <w:bottom w:val="single" w:sz="4" w:space="0" w:color="auto"/>
              <w:right w:val="nil"/>
            </w:tcBorders>
            <w:vAlign w:val="bottom"/>
          </w:tcPr>
          <w:p w14:paraId="3D41B059" w14:textId="77777777" w:rsidR="00A74764" w:rsidRPr="00BE5F35" w:rsidRDefault="00A74764" w:rsidP="003340D0">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CA232</w:t>
            </w:r>
          </w:p>
        </w:tc>
        <w:tc>
          <w:tcPr>
            <w:tcW w:w="833" w:type="dxa"/>
            <w:tcBorders>
              <w:top w:val="nil"/>
              <w:left w:val="nil"/>
              <w:bottom w:val="single" w:sz="4" w:space="0" w:color="auto"/>
              <w:right w:val="nil"/>
            </w:tcBorders>
            <w:vAlign w:val="bottom"/>
          </w:tcPr>
          <w:p w14:paraId="1C17196E" w14:textId="77777777" w:rsidR="00A74764" w:rsidRPr="00BE5F35" w:rsidRDefault="00A74764" w:rsidP="003340D0">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EV94</w:t>
            </w:r>
          </w:p>
        </w:tc>
        <w:tc>
          <w:tcPr>
            <w:tcW w:w="833" w:type="dxa"/>
            <w:tcBorders>
              <w:top w:val="nil"/>
              <w:left w:val="nil"/>
              <w:bottom w:val="single" w:sz="4" w:space="0" w:color="auto"/>
              <w:right w:val="nil"/>
            </w:tcBorders>
            <w:vAlign w:val="bottom"/>
          </w:tcPr>
          <w:p w14:paraId="3D37554C" w14:textId="77777777" w:rsidR="00A74764" w:rsidRPr="00BE5F35" w:rsidRDefault="00A74764" w:rsidP="003340D0">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GT310</w:t>
            </w:r>
          </w:p>
        </w:tc>
        <w:tc>
          <w:tcPr>
            <w:tcW w:w="667" w:type="dxa"/>
            <w:tcBorders>
              <w:top w:val="nil"/>
              <w:left w:val="nil"/>
              <w:bottom w:val="single" w:sz="4" w:space="0" w:color="auto"/>
              <w:right w:val="nil"/>
            </w:tcBorders>
            <w:vAlign w:val="bottom"/>
          </w:tcPr>
          <w:p w14:paraId="0ED01144" w14:textId="77777777" w:rsidR="00A74764" w:rsidRPr="00BE5F35" w:rsidRDefault="00A74764" w:rsidP="003340D0">
            <w:pPr>
              <w:spacing w:after="0" w:line="240" w:lineRule="auto"/>
              <w:jc w:val="center"/>
              <w:rPr>
                <w:rFonts w:eastAsia="Times New Roman" w:cs="Arial"/>
                <w:color w:val="000000"/>
                <w:sz w:val="18"/>
                <w:szCs w:val="18"/>
                <w:lang w:val="en-US"/>
              </w:rPr>
            </w:pPr>
          </w:p>
        </w:tc>
      </w:tr>
      <w:tr w:rsidR="00A74764" w:rsidRPr="00BE5F35" w14:paraId="1B4802D5" w14:textId="77777777" w:rsidTr="003340D0">
        <w:trPr>
          <w:trHeight w:val="255"/>
        </w:trPr>
        <w:tc>
          <w:tcPr>
            <w:tcW w:w="1209" w:type="dxa"/>
            <w:tcBorders>
              <w:top w:val="single" w:sz="4" w:space="0" w:color="auto"/>
              <w:left w:val="nil"/>
              <w:right w:val="nil"/>
            </w:tcBorders>
            <w:shd w:val="clear" w:color="auto" w:fill="auto"/>
            <w:noWrap/>
            <w:vAlign w:val="bottom"/>
          </w:tcPr>
          <w:p w14:paraId="441B8F69" w14:textId="77777777" w:rsidR="00A74764" w:rsidRPr="002D2A59" w:rsidRDefault="00A74764" w:rsidP="003340D0">
            <w:pPr>
              <w:spacing w:after="0" w:line="240" w:lineRule="auto"/>
              <w:rPr>
                <w:rFonts w:eastAsia="Times New Roman" w:cs="Arial"/>
                <w:color w:val="000000"/>
                <w:sz w:val="18"/>
                <w:szCs w:val="18"/>
                <w:lang w:val="en-US"/>
              </w:rPr>
            </w:pPr>
            <w:r w:rsidRPr="002D2A59">
              <w:rPr>
                <w:color w:val="000000"/>
                <w:sz w:val="18"/>
                <w:szCs w:val="18"/>
              </w:rPr>
              <w:t>Eau14HOB09</w:t>
            </w:r>
          </w:p>
        </w:tc>
        <w:tc>
          <w:tcPr>
            <w:tcW w:w="839" w:type="dxa"/>
            <w:tcBorders>
              <w:top w:val="single" w:sz="4" w:space="0" w:color="auto"/>
              <w:left w:val="nil"/>
              <w:right w:val="nil"/>
            </w:tcBorders>
            <w:vAlign w:val="bottom"/>
          </w:tcPr>
          <w:p w14:paraId="70598828"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309/321</w:t>
            </w:r>
          </w:p>
        </w:tc>
        <w:tc>
          <w:tcPr>
            <w:tcW w:w="833" w:type="dxa"/>
            <w:tcBorders>
              <w:top w:val="single" w:sz="4" w:space="0" w:color="auto"/>
              <w:left w:val="nil"/>
              <w:right w:val="nil"/>
            </w:tcBorders>
            <w:vAlign w:val="bottom"/>
          </w:tcPr>
          <w:p w14:paraId="35C95EA4"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206/210</w:t>
            </w:r>
          </w:p>
        </w:tc>
        <w:tc>
          <w:tcPr>
            <w:tcW w:w="833" w:type="dxa"/>
            <w:tcBorders>
              <w:top w:val="single" w:sz="4" w:space="0" w:color="auto"/>
              <w:left w:val="nil"/>
              <w:right w:val="nil"/>
            </w:tcBorders>
            <w:vAlign w:val="bottom"/>
          </w:tcPr>
          <w:p w14:paraId="09409A04" w14:textId="77777777" w:rsidR="00A74764" w:rsidRPr="000E643D" w:rsidRDefault="00A74764" w:rsidP="003340D0">
            <w:pPr>
              <w:spacing w:after="0" w:line="240" w:lineRule="auto"/>
              <w:jc w:val="center"/>
              <w:rPr>
                <w:rFonts w:eastAsia="Times New Roman" w:cs="Arial"/>
                <w:color w:val="000000"/>
                <w:sz w:val="18"/>
                <w:szCs w:val="18"/>
                <w:lang w:val="en-US"/>
              </w:rPr>
            </w:pPr>
            <w:r>
              <w:rPr>
                <w:color w:val="000000"/>
                <w:sz w:val="18"/>
                <w:szCs w:val="18"/>
              </w:rPr>
              <w:t>168/172</w:t>
            </w:r>
          </w:p>
        </w:tc>
        <w:tc>
          <w:tcPr>
            <w:tcW w:w="1001" w:type="dxa"/>
            <w:tcBorders>
              <w:top w:val="single" w:sz="4" w:space="0" w:color="auto"/>
              <w:left w:val="nil"/>
              <w:right w:val="nil"/>
            </w:tcBorders>
            <w:vAlign w:val="bottom"/>
          </w:tcPr>
          <w:p w14:paraId="0E61362A"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140/142</w:t>
            </w:r>
          </w:p>
        </w:tc>
        <w:tc>
          <w:tcPr>
            <w:tcW w:w="833" w:type="dxa"/>
            <w:tcBorders>
              <w:top w:val="single" w:sz="4" w:space="0" w:color="auto"/>
              <w:left w:val="nil"/>
              <w:right w:val="nil"/>
            </w:tcBorders>
            <w:vAlign w:val="bottom"/>
          </w:tcPr>
          <w:p w14:paraId="4267B144"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196/196</w:t>
            </w:r>
          </w:p>
        </w:tc>
        <w:tc>
          <w:tcPr>
            <w:tcW w:w="833" w:type="dxa"/>
            <w:tcBorders>
              <w:top w:val="single" w:sz="4" w:space="0" w:color="auto"/>
              <w:left w:val="nil"/>
              <w:right w:val="nil"/>
            </w:tcBorders>
            <w:vAlign w:val="bottom"/>
          </w:tcPr>
          <w:p w14:paraId="1F084689"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w:t>
            </w:r>
          </w:p>
        </w:tc>
        <w:tc>
          <w:tcPr>
            <w:tcW w:w="667" w:type="dxa"/>
            <w:tcBorders>
              <w:top w:val="single" w:sz="4" w:space="0" w:color="auto"/>
              <w:left w:val="nil"/>
              <w:right w:val="nil"/>
            </w:tcBorders>
            <w:vAlign w:val="bottom"/>
          </w:tcPr>
          <w:p w14:paraId="1B86BE87" w14:textId="77777777" w:rsidR="00A74764" w:rsidRPr="00BE5F35" w:rsidRDefault="00A74764" w:rsidP="003340D0">
            <w:pPr>
              <w:spacing w:after="0" w:line="240" w:lineRule="auto"/>
              <w:jc w:val="center"/>
              <w:rPr>
                <w:rFonts w:eastAsia="Times New Roman" w:cs="Arial"/>
                <w:color w:val="000000"/>
                <w:sz w:val="18"/>
                <w:szCs w:val="18"/>
                <w:lang w:val="en-US"/>
              </w:rPr>
            </w:pPr>
          </w:p>
        </w:tc>
      </w:tr>
      <w:tr w:rsidR="00A74764" w:rsidRPr="00BE5F35" w14:paraId="7CE4406B" w14:textId="77777777" w:rsidTr="003340D0">
        <w:trPr>
          <w:trHeight w:val="255"/>
        </w:trPr>
        <w:tc>
          <w:tcPr>
            <w:tcW w:w="1209" w:type="dxa"/>
            <w:tcBorders>
              <w:top w:val="nil"/>
              <w:left w:val="nil"/>
              <w:right w:val="nil"/>
            </w:tcBorders>
            <w:shd w:val="clear" w:color="auto" w:fill="auto"/>
            <w:noWrap/>
            <w:vAlign w:val="bottom"/>
          </w:tcPr>
          <w:p w14:paraId="34A16B4A" w14:textId="77777777" w:rsidR="00A74764" w:rsidRPr="002D2A59" w:rsidRDefault="00A74764" w:rsidP="003340D0">
            <w:pPr>
              <w:spacing w:after="0" w:line="240" w:lineRule="auto"/>
              <w:rPr>
                <w:rFonts w:eastAsia="Times New Roman" w:cs="Arial"/>
                <w:color w:val="000000"/>
                <w:sz w:val="18"/>
                <w:szCs w:val="18"/>
                <w:lang w:val="en-US"/>
              </w:rPr>
            </w:pPr>
            <w:r>
              <w:rPr>
                <w:rFonts w:eastAsia="Times New Roman" w:cs="Arial"/>
                <w:color w:val="000000"/>
                <w:sz w:val="18"/>
                <w:szCs w:val="18"/>
                <w:lang w:val="en-US"/>
              </w:rPr>
              <w:t>Eau14HOB16</w:t>
            </w:r>
          </w:p>
        </w:tc>
        <w:tc>
          <w:tcPr>
            <w:tcW w:w="839" w:type="dxa"/>
            <w:tcBorders>
              <w:top w:val="nil"/>
              <w:left w:val="nil"/>
              <w:right w:val="nil"/>
            </w:tcBorders>
            <w:vAlign w:val="bottom"/>
          </w:tcPr>
          <w:p w14:paraId="2F9DBB6B"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309/321</w:t>
            </w:r>
          </w:p>
        </w:tc>
        <w:tc>
          <w:tcPr>
            <w:tcW w:w="833" w:type="dxa"/>
            <w:tcBorders>
              <w:top w:val="nil"/>
              <w:left w:val="nil"/>
              <w:right w:val="nil"/>
            </w:tcBorders>
            <w:vAlign w:val="bottom"/>
          </w:tcPr>
          <w:p w14:paraId="512BC0ED"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206/210</w:t>
            </w:r>
          </w:p>
        </w:tc>
        <w:tc>
          <w:tcPr>
            <w:tcW w:w="833" w:type="dxa"/>
            <w:tcBorders>
              <w:top w:val="nil"/>
              <w:left w:val="nil"/>
              <w:right w:val="nil"/>
            </w:tcBorders>
            <w:vAlign w:val="bottom"/>
          </w:tcPr>
          <w:p w14:paraId="169521C3" w14:textId="77777777" w:rsidR="00A74764" w:rsidRPr="000E643D" w:rsidRDefault="00A74764" w:rsidP="003340D0">
            <w:pPr>
              <w:spacing w:after="0" w:line="240" w:lineRule="auto"/>
              <w:jc w:val="center"/>
              <w:rPr>
                <w:rFonts w:eastAsia="Times New Roman" w:cs="Arial"/>
                <w:color w:val="000000"/>
                <w:sz w:val="18"/>
                <w:szCs w:val="18"/>
                <w:lang w:val="en-US"/>
              </w:rPr>
            </w:pPr>
            <w:r>
              <w:rPr>
                <w:color w:val="000000"/>
                <w:sz w:val="18"/>
                <w:szCs w:val="18"/>
              </w:rPr>
              <w:t>168/172</w:t>
            </w:r>
          </w:p>
        </w:tc>
        <w:tc>
          <w:tcPr>
            <w:tcW w:w="1001" w:type="dxa"/>
            <w:tcBorders>
              <w:top w:val="nil"/>
              <w:left w:val="nil"/>
              <w:right w:val="nil"/>
            </w:tcBorders>
            <w:vAlign w:val="bottom"/>
          </w:tcPr>
          <w:p w14:paraId="723CEB43"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140/142</w:t>
            </w:r>
          </w:p>
        </w:tc>
        <w:tc>
          <w:tcPr>
            <w:tcW w:w="833" w:type="dxa"/>
            <w:tcBorders>
              <w:top w:val="nil"/>
              <w:left w:val="nil"/>
              <w:right w:val="nil"/>
            </w:tcBorders>
            <w:vAlign w:val="bottom"/>
          </w:tcPr>
          <w:p w14:paraId="261A56BD"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196/196</w:t>
            </w:r>
          </w:p>
        </w:tc>
        <w:tc>
          <w:tcPr>
            <w:tcW w:w="833" w:type="dxa"/>
            <w:tcBorders>
              <w:top w:val="nil"/>
              <w:left w:val="nil"/>
              <w:right w:val="nil"/>
            </w:tcBorders>
            <w:vAlign w:val="bottom"/>
          </w:tcPr>
          <w:p w14:paraId="5B7E4BA1" w14:textId="77777777" w:rsidR="00A74764" w:rsidRPr="00BE5F35" w:rsidRDefault="00A74764" w:rsidP="003340D0">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96/100</w:t>
            </w:r>
          </w:p>
        </w:tc>
        <w:tc>
          <w:tcPr>
            <w:tcW w:w="667" w:type="dxa"/>
            <w:tcBorders>
              <w:top w:val="nil"/>
              <w:left w:val="nil"/>
              <w:right w:val="nil"/>
            </w:tcBorders>
            <w:vAlign w:val="bottom"/>
          </w:tcPr>
          <w:p w14:paraId="17283775" w14:textId="77777777" w:rsidR="00A74764" w:rsidRPr="00BE5F35" w:rsidRDefault="00A74764" w:rsidP="003340D0">
            <w:pPr>
              <w:spacing w:after="0" w:line="240" w:lineRule="auto"/>
              <w:jc w:val="center"/>
              <w:rPr>
                <w:rFonts w:eastAsia="Times New Roman" w:cs="Arial"/>
                <w:color w:val="000000"/>
                <w:sz w:val="18"/>
                <w:szCs w:val="18"/>
                <w:lang w:val="en-US"/>
              </w:rPr>
            </w:pPr>
          </w:p>
        </w:tc>
      </w:tr>
      <w:tr w:rsidR="00A74764" w:rsidRPr="00BE5F35" w14:paraId="7365EA37" w14:textId="77777777" w:rsidTr="003340D0">
        <w:trPr>
          <w:trHeight w:val="255"/>
        </w:trPr>
        <w:tc>
          <w:tcPr>
            <w:tcW w:w="1209" w:type="dxa"/>
            <w:tcBorders>
              <w:top w:val="nil"/>
              <w:left w:val="nil"/>
              <w:bottom w:val="single" w:sz="4" w:space="0" w:color="auto"/>
              <w:right w:val="nil"/>
            </w:tcBorders>
            <w:shd w:val="clear" w:color="auto" w:fill="auto"/>
            <w:noWrap/>
            <w:vAlign w:val="bottom"/>
          </w:tcPr>
          <w:p w14:paraId="5B883C8F" w14:textId="77777777" w:rsidR="00A74764" w:rsidRDefault="00A74764" w:rsidP="003340D0">
            <w:pPr>
              <w:spacing w:after="0" w:line="240" w:lineRule="auto"/>
              <w:rPr>
                <w:rFonts w:eastAsia="Times New Roman" w:cs="Arial"/>
                <w:color w:val="000000"/>
                <w:sz w:val="18"/>
                <w:szCs w:val="18"/>
                <w:lang w:val="en-US"/>
              </w:rPr>
            </w:pPr>
            <w:r>
              <w:rPr>
                <w:color w:val="000000"/>
                <w:sz w:val="18"/>
                <w:szCs w:val="18"/>
              </w:rPr>
              <w:t>Eau06AI005</w:t>
            </w:r>
          </w:p>
        </w:tc>
        <w:tc>
          <w:tcPr>
            <w:tcW w:w="839" w:type="dxa"/>
            <w:tcBorders>
              <w:top w:val="nil"/>
              <w:left w:val="nil"/>
              <w:bottom w:val="single" w:sz="4" w:space="0" w:color="auto"/>
              <w:right w:val="nil"/>
            </w:tcBorders>
            <w:vAlign w:val="bottom"/>
          </w:tcPr>
          <w:p w14:paraId="1488252D" w14:textId="77777777" w:rsidR="00A74764" w:rsidRDefault="00A74764" w:rsidP="003340D0">
            <w:pPr>
              <w:spacing w:after="0" w:line="240" w:lineRule="auto"/>
              <w:jc w:val="center"/>
              <w:rPr>
                <w:color w:val="000000"/>
                <w:sz w:val="18"/>
                <w:szCs w:val="18"/>
              </w:rPr>
            </w:pPr>
            <w:r>
              <w:rPr>
                <w:color w:val="000000"/>
                <w:sz w:val="18"/>
                <w:szCs w:val="18"/>
              </w:rPr>
              <w:t>309/321</w:t>
            </w:r>
          </w:p>
        </w:tc>
        <w:tc>
          <w:tcPr>
            <w:tcW w:w="833" w:type="dxa"/>
            <w:tcBorders>
              <w:top w:val="nil"/>
              <w:left w:val="nil"/>
              <w:bottom w:val="single" w:sz="4" w:space="0" w:color="auto"/>
              <w:right w:val="nil"/>
            </w:tcBorders>
            <w:vAlign w:val="bottom"/>
          </w:tcPr>
          <w:p w14:paraId="4606E00D" w14:textId="77777777" w:rsidR="00A74764" w:rsidRDefault="00A74764" w:rsidP="003340D0">
            <w:pPr>
              <w:spacing w:after="0" w:line="240" w:lineRule="auto"/>
              <w:jc w:val="center"/>
              <w:rPr>
                <w:color w:val="000000"/>
                <w:sz w:val="18"/>
                <w:szCs w:val="18"/>
              </w:rPr>
            </w:pPr>
            <w:r>
              <w:rPr>
                <w:color w:val="000000"/>
                <w:sz w:val="18"/>
                <w:szCs w:val="18"/>
              </w:rPr>
              <w:t>206/210</w:t>
            </w:r>
          </w:p>
        </w:tc>
        <w:tc>
          <w:tcPr>
            <w:tcW w:w="833" w:type="dxa"/>
            <w:tcBorders>
              <w:top w:val="nil"/>
              <w:left w:val="nil"/>
              <w:bottom w:val="single" w:sz="4" w:space="0" w:color="auto"/>
              <w:right w:val="nil"/>
            </w:tcBorders>
            <w:vAlign w:val="bottom"/>
          </w:tcPr>
          <w:p w14:paraId="10CE2F1D" w14:textId="77777777" w:rsidR="00A74764" w:rsidRDefault="00A74764" w:rsidP="003340D0">
            <w:pPr>
              <w:spacing w:after="0" w:line="240" w:lineRule="auto"/>
              <w:jc w:val="center"/>
              <w:rPr>
                <w:color w:val="000000"/>
                <w:sz w:val="18"/>
                <w:szCs w:val="18"/>
              </w:rPr>
            </w:pPr>
            <w:r>
              <w:rPr>
                <w:color w:val="000000"/>
                <w:sz w:val="18"/>
                <w:szCs w:val="18"/>
              </w:rPr>
              <w:t>168/172</w:t>
            </w:r>
          </w:p>
        </w:tc>
        <w:tc>
          <w:tcPr>
            <w:tcW w:w="3334" w:type="dxa"/>
            <w:gridSpan w:val="4"/>
            <w:tcBorders>
              <w:top w:val="nil"/>
              <w:left w:val="nil"/>
              <w:bottom w:val="single" w:sz="4" w:space="0" w:color="auto"/>
              <w:right w:val="nil"/>
            </w:tcBorders>
            <w:vAlign w:val="bottom"/>
          </w:tcPr>
          <w:p w14:paraId="50F21D96"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Not genotyped at these loci</w:t>
            </w:r>
          </w:p>
        </w:tc>
      </w:tr>
      <w:tr w:rsidR="00A74764" w:rsidRPr="00BE5F35" w14:paraId="1F799ACD" w14:textId="77777777" w:rsidTr="003340D0">
        <w:trPr>
          <w:trHeight w:val="255"/>
        </w:trPr>
        <w:tc>
          <w:tcPr>
            <w:tcW w:w="1209" w:type="dxa"/>
            <w:tcBorders>
              <w:top w:val="single" w:sz="4" w:space="0" w:color="auto"/>
              <w:left w:val="nil"/>
              <w:right w:val="nil"/>
            </w:tcBorders>
            <w:shd w:val="clear" w:color="auto" w:fill="auto"/>
            <w:noWrap/>
            <w:vAlign w:val="bottom"/>
          </w:tcPr>
          <w:p w14:paraId="27D7414F" w14:textId="77777777" w:rsidR="00A74764" w:rsidRPr="002D2A59" w:rsidRDefault="00A74764" w:rsidP="003340D0">
            <w:pPr>
              <w:spacing w:after="0" w:line="240" w:lineRule="auto"/>
              <w:rPr>
                <w:rFonts w:eastAsia="Times New Roman" w:cs="Arial"/>
                <w:color w:val="000000"/>
                <w:sz w:val="18"/>
                <w:szCs w:val="18"/>
                <w:lang w:val="en-US"/>
              </w:rPr>
            </w:pPr>
            <w:r w:rsidRPr="002D2A59">
              <w:rPr>
                <w:color w:val="000000"/>
                <w:sz w:val="18"/>
                <w:szCs w:val="18"/>
              </w:rPr>
              <w:t>Eau14HOB12</w:t>
            </w:r>
          </w:p>
        </w:tc>
        <w:tc>
          <w:tcPr>
            <w:tcW w:w="839" w:type="dxa"/>
            <w:tcBorders>
              <w:top w:val="single" w:sz="4" w:space="0" w:color="auto"/>
              <w:left w:val="nil"/>
              <w:right w:val="nil"/>
            </w:tcBorders>
            <w:vAlign w:val="bottom"/>
          </w:tcPr>
          <w:p w14:paraId="07F13AF6"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313/321</w:t>
            </w:r>
          </w:p>
        </w:tc>
        <w:tc>
          <w:tcPr>
            <w:tcW w:w="833" w:type="dxa"/>
            <w:tcBorders>
              <w:top w:val="single" w:sz="4" w:space="0" w:color="auto"/>
              <w:left w:val="nil"/>
              <w:right w:val="nil"/>
            </w:tcBorders>
            <w:vAlign w:val="bottom"/>
          </w:tcPr>
          <w:p w14:paraId="4C6F98E1"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206/238</w:t>
            </w:r>
          </w:p>
        </w:tc>
        <w:tc>
          <w:tcPr>
            <w:tcW w:w="833" w:type="dxa"/>
            <w:tcBorders>
              <w:top w:val="single" w:sz="4" w:space="0" w:color="auto"/>
              <w:left w:val="nil"/>
              <w:right w:val="nil"/>
            </w:tcBorders>
            <w:vAlign w:val="bottom"/>
          </w:tcPr>
          <w:p w14:paraId="7048BB57" w14:textId="77777777" w:rsidR="00A74764" w:rsidRPr="000E643D" w:rsidRDefault="00A74764" w:rsidP="003340D0">
            <w:pPr>
              <w:spacing w:after="0" w:line="240" w:lineRule="auto"/>
              <w:jc w:val="center"/>
              <w:rPr>
                <w:rFonts w:eastAsia="Times New Roman" w:cs="Arial"/>
                <w:color w:val="000000"/>
                <w:sz w:val="18"/>
                <w:szCs w:val="18"/>
                <w:lang w:val="en-US"/>
              </w:rPr>
            </w:pPr>
            <w:r>
              <w:rPr>
                <w:color w:val="000000"/>
                <w:sz w:val="18"/>
                <w:szCs w:val="18"/>
              </w:rPr>
              <w:t>172/184</w:t>
            </w:r>
          </w:p>
        </w:tc>
        <w:tc>
          <w:tcPr>
            <w:tcW w:w="1001" w:type="dxa"/>
            <w:tcBorders>
              <w:top w:val="single" w:sz="4" w:space="0" w:color="auto"/>
              <w:left w:val="nil"/>
              <w:right w:val="nil"/>
            </w:tcBorders>
            <w:vAlign w:val="bottom"/>
          </w:tcPr>
          <w:p w14:paraId="3147DD03"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140/148</w:t>
            </w:r>
          </w:p>
        </w:tc>
        <w:tc>
          <w:tcPr>
            <w:tcW w:w="833" w:type="dxa"/>
            <w:tcBorders>
              <w:top w:val="single" w:sz="4" w:space="0" w:color="auto"/>
              <w:left w:val="nil"/>
              <w:right w:val="nil"/>
            </w:tcBorders>
            <w:vAlign w:val="bottom"/>
          </w:tcPr>
          <w:p w14:paraId="2CF67EDA"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196/200</w:t>
            </w:r>
          </w:p>
        </w:tc>
        <w:tc>
          <w:tcPr>
            <w:tcW w:w="833" w:type="dxa"/>
            <w:tcBorders>
              <w:top w:val="single" w:sz="4" w:space="0" w:color="auto"/>
              <w:left w:val="nil"/>
              <w:right w:val="nil"/>
            </w:tcBorders>
            <w:vAlign w:val="bottom"/>
          </w:tcPr>
          <w:p w14:paraId="076D44F8"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100/102</w:t>
            </w:r>
          </w:p>
        </w:tc>
        <w:tc>
          <w:tcPr>
            <w:tcW w:w="667" w:type="dxa"/>
            <w:tcBorders>
              <w:top w:val="single" w:sz="4" w:space="0" w:color="auto"/>
              <w:left w:val="nil"/>
              <w:right w:val="nil"/>
            </w:tcBorders>
            <w:vAlign w:val="bottom"/>
          </w:tcPr>
          <w:p w14:paraId="05FB946C" w14:textId="77777777" w:rsidR="00A74764" w:rsidRPr="00BE5F35" w:rsidRDefault="00A74764" w:rsidP="003340D0">
            <w:pPr>
              <w:spacing w:after="0" w:line="240" w:lineRule="auto"/>
              <w:jc w:val="center"/>
              <w:rPr>
                <w:rFonts w:eastAsia="Times New Roman" w:cs="Arial"/>
                <w:color w:val="000000"/>
                <w:sz w:val="18"/>
                <w:szCs w:val="18"/>
                <w:lang w:val="en-US"/>
              </w:rPr>
            </w:pPr>
          </w:p>
        </w:tc>
      </w:tr>
      <w:tr w:rsidR="00A74764" w:rsidRPr="00BE5F35" w14:paraId="3A4ECBF4" w14:textId="77777777" w:rsidTr="003340D0">
        <w:trPr>
          <w:trHeight w:val="255"/>
        </w:trPr>
        <w:tc>
          <w:tcPr>
            <w:tcW w:w="1209" w:type="dxa"/>
            <w:tcBorders>
              <w:left w:val="nil"/>
              <w:right w:val="nil"/>
            </w:tcBorders>
            <w:shd w:val="clear" w:color="auto" w:fill="auto"/>
            <w:noWrap/>
            <w:vAlign w:val="bottom"/>
          </w:tcPr>
          <w:p w14:paraId="17345A5B" w14:textId="77777777" w:rsidR="00A74764" w:rsidRPr="002D2A59" w:rsidRDefault="00A74764" w:rsidP="003340D0">
            <w:pPr>
              <w:spacing w:after="0" w:line="240" w:lineRule="auto"/>
              <w:rPr>
                <w:rFonts w:eastAsia="Times New Roman" w:cs="Arial"/>
                <w:color w:val="000000"/>
                <w:sz w:val="18"/>
                <w:szCs w:val="18"/>
                <w:lang w:val="en-US"/>
              </w:rPr>
            </w:pPr>
            <w:r w:rsidRPr="002D2A59">
              <w:rPr>
                <w:color w:val="000000"/>
                <w:sz w:val="18"/>
                <w:szCs w:val="18"/>
              </w:rPr>
              <w:t>Eau14HOB</w:t>
            </w:r>
            <w:r>
              <w:rPr>
                <w:color w:val="000000"/>
                <w:sz w:val="18"/>
                <w:szCs w:val="18"/>
              </w:rPr>
              <w:t>13</w:t>
            </w:r>
          </w:p>
        </w:tc>
        <w:tc>
          <w:tcPr>
            <w:tcW w:w="839" w:type="dxa"/>
            <w:tcBorders>
              <w:left w:val="nil"/>
              <w:right w:val="nil"/>
            </w:tcBorders>
            <w:vAlign w:val="bottom"/>
          </w:tcPr>
          <w:p w14:paraId="4E7B0B28"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313/321</w:t>
            </w:r>
          </w:p>
        </w:tc>
        <w:tc>
          <w:tcPr>
            <w:tcW w:w="833" w:type="dxa"/>
            <w:tcBorders>
              <w:left w:val="nil"/>
              <w:right w:val="nil"/>
            </w:tcBorders>
            <w:vAlign w:val="bottom"/>
          </w:tcPr>
          <w:p w14:paraId="6167DCEA"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206/238</w:t>
            </w:r>
          </w:p>
        </w:tc>
        <w:tc>
          <w:tcPr>
            <w:tcW w:w="833" w:type="dxa"/>
            <w:tcBorders>
              <w:left w:val="nil"/>
              <w:right w:val="nil"/>
            </w:tcBorders>
            <w:vAlign w:val="bottom"/>
          </w:tcPr>
          <w:p w14:paraId="6892DF9C" w14:textId="77777777" w:rsidR="00A74764" w:rsidRPr="000E643D" w:rsidRDefault="00A74764" w:rsidP="003340D0">
            <w:pPr>
              <w:spacing w:after="0" w:line="240" w:lineRule="auto"/>
              <w:jc w:val="center"/>
              <w:rPr>
                <w:rFonts w:eastAsia="Times New Roman" w:cs="Arial"/>
                <w:color w:val="000000"/>
                <w:sz w:val="18"/>
                <w:szCs w:val="18"/>
                <w:lang w:val="en-US"/>
              </w:rPr>
            </w:pPr>
            <w:r>
              <w:rPr>
                <w:color w:val="000000"/>
                <w:sz w:val="18"/>
                <w:szCs w:val="18"/>
              </w:rPr>
              <w:t>172/184</w:t>
            </w:r>
          </w:p>
        </w:tc>
        <w:tc>
          <w:tcPr>
            <w:tcW w:w="1001" w:type="dxa"/>
            <w:tcBorders>
              <w:left w:val="nil"/>
              <w:right w:val="nil"/>
            </w:tcBorders>
            <w:vAlign w:val="bottom"/>
          </w:tcPr>
          <w:p w14:paraId="6599655F"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140/148</w:t>
            </w:r>
          </w:p>
        </w:tc>
        <w:tc>
          <w:tcPr>
            <w:tcW w:w="833" w:type="dxa"/>
            <w:tcBorders>
              <w:left w:val="nil"/>
              <w:right w:val="nil"/>
            </w:tcBorders>
            <w:vAlign w:val="bottom"/>
          </w:tcPr>
          <w:p w14:paraId="48D2D776"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196/200</w:t>
            </w:r>
          </w:p>
        </w:tc>
        <w:tc>
          <w:tcPr>
            <w:tcW w:w="833" w:type="dxa"/>
            <w:tcBorders>
              <w:left w:val="nil"/>
              <w:right w:val="nil"/>
            </w:tcBorders>
            <w:vAlign w:val="bottom"/>
          </w:tcPr>
          <w:p w14:paraId="5BA09D90"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100/102</w:t>
            </w:r>
          </w:p>
        </w:tc>
        <w:tc>
          <w:tcPr>
            <w:tcW w:w="667" w:type="dxa"/>
            <w:tcBorders>
              <w:left w:val="nil"/>
              <w:right w:val="nil"/>
            </w:tcBorders>
            <w:vAlign w:val="bottom"/>
          </w:tcPr>
          <w:p w14:paraId="3BC97308" w14:textId="77777777" w:rsidR="00A74764" w:rsidRPr="00BE5F35" w:rsidRDefault="00A74764" w:rsidP="003340D0">
            <w:pPr>
              <w:spacing w:after="0" w:line="240" w:lineRule="auto"/>
              <w:jc w:val="center"/>
              <w:rPr>
                <w:rFonts w:eastAsia="Times New Roman" w:cs="Arial"/>
                <w:color w:val="000000"/>
                <w:sz w:val="18"/>
                <w:szCs w:val="18"/>
                <w:lang w:val="en-US"/>
              </w:rPr>
            </w:pPr>
          </w:p>
        </w:tc>
      </w:tr>
      <w:tr w:rsidR="00A74764" w:rsidRPr="00BE5F35" w14:paraId="50E01FED" w14:textId="77777777" w:rsidTr="003340D0">
        <w:trPr>
          <w:trHeight w:val="255"/>
        </w:trPr>
        <w:tc>
          <w:tcPr>
            <w:tcW w:w="1209" w:type="dxa"/>
            <w:tcBorders>
              <w:top w:val="nil"/>
              <w:left w:val="nil"/>
              <w:bottom w:val="single" w:sz="4" w:space="0" w:color="auto"/>
              <w:right w:val="nil"/>
            </w:tcBorders>
            <w:shd w:val="clear" w:color="auto" w:fill="auto"/>
            <w:noWrap/>
            <w:vAlign w:val="bottom"/>
          </w:tcPr>
          <w:p w14:paraId="7BF32581" w14:textId="77777777" w:rsidR="00A74764" w:rsidRPr="002D2A59" w:rsidRDefault="00A74764" w:rsidP="003340D0">
            <w:pPr>
              <w:spacing w:after="0" w:line="240" w:lineRule="auto"/>
              <w:rPr>
                <w:rFonts w:eastAsia="Times New Roman" w:cs="Arial"/>
                <w:color w:val="000000"/>
                <w:sz w:val="18"/>
                <w:szCs w:val="18"/>
                <w:lang w:val="en-US"/>
              </w:rPr>
            </w:pPr>
            <w:r w:rsidRPr="002D2A59">
              <w:rPr>
                <w:color w:val="000000"/>
                <w:sz w:val="18"/>
                <w:szCs w:val="18"/>
              </w:rPr>
              <w:t>Eau14HOB</w:t>
            </w:r>
            <w:r>
              <w:rPr>
                <w:color w:val="000000"/>
                <w:sz w:val="18"/>
                <w:szCs w:val="18"/>
              </w:rPr>
              <w:t>15</w:t>
            </w:r>
          </w:p>
        </w:tc>
        <w:tc>
          <w:tcPr>
            <w:tcW w:w="839" w:type="dxa"/>
            <w:tcBorders>
              <w:top w:val="nil"/>
              <w:left w:val="nil"/>
              <w:bottom w:val="single" w:sz="4" w:space="0" w:color="auto"/>
              <w:right w:val="nil"/>
            </w:tcBorders>
            <w:vAlign w:val="bottom"/>
          </w:tcPr>
          <w:p w14:paraId="39F2CC36"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313/321</w:t>
            </w:r>
          </w:p>
        </w:tc>
        <w:tc>
          <w:tcPr>
            <w:tcW w:w="833" w:type="dxa"/>
            <w:tcBorders>
              <w:top w:val="nil"/>
              <w:left w:val="nil"/>
              <w:bottom w:val="single" w:sz="4" w:space="0" w:color="auto"/>
              <w:right w:val="nil"/>
            </w:tcBorders>
            <w:vAlign w:val="bottom"/>
          </w:tcPr>
          <w:p w14:paraId="32910152"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206/238</w:t>
            </w:r>
          </w:p>
        </w:tc>
        <w:tc>
          <w:tcPr>
            <w:tcW w:w="833" w:type="dxa"/>
            <w:tcBorders>
              <w:top w:val="nil"/>
              <w:left w:val="nil"/>
              <w:bottom w:val="single" w:sz="4" w:space="0" w:color="auto"/>
              <w:right w:val="nil"/>
            </w:tcBorders>
            <w:vAlign w:val="bottom"/>
          </w:tcPr>
          <w:p w14:paraId="7FEC681F" w14:textId="77777777" w:rsidR="00A74764" w:rsidRPr="000E643D" w:rsidRDefault="00A74764" w:rsidP="003340D0">
            <w:pPr>
              <w:spacing w:after="0" w:line="240" w:lineRule="auto"/>
              <w:jc w:val="center"/>
              <w:rPr>
                <w:rFonts w:eastAsia="Times New Roman" w:cs="Arial"/>
                <w:color w:val="000000"/>
                <w:sz w:val="18"/>
                <w:szCs w:val="18"/>
                <w:lang w:val="en-US"/>
              </w:rPr>
            </w:pPr>
            <w:r>
              <w:rPr>
                <w:color w:val="000000"/>
                <w:sz w:val="18"/>
                <w:szCs w:val="18"/>
              </w:rPr>
              <w:t>172/184</w:t>
            </w:r>
          </w:p>
        </w:tc>
        <w:tc>
          <w:tcPr>
            <w:tcW w:w="1001" w:type="dxa"/>
            <w:tcBorders>
              <w:top w:val="nil"/>
              <w:left w:val="nil"/>
              <w:bottom w:val="single" w:sz="4" w:space="0" w:color="auto"/>
              <w:right w:val="nil"/>
            </w:tcBorders>
            <w:vAlign w:val="bottom"/>
          </w:tcPr>
          <w:p w14:paraId="2B637C74"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140/148</w:t>
            </w:r>
          </w:p>
        </w:tc>
        <w:tc>
          <w:tcPr>
            <w:tcW w:w="833" w:type="dxa"/>
            <w:tcBorders>
              <w:top w:val="nil"/>
              <w:left w:val="nil"/>
              <w:bottom w:val="single" w:sz="4" w:space="0" w:color="auto"/>
              <w:right w:val="nil"/>
            </w:tcBorders>
            <w:vAlign w:val="bottom"/>
          </w:tcPr>
          <w:p w14:paraId="22AA261D"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196/200</w:t>
            </w:r>
          </w:p>
        </w:tc>
        <w:tc>
          <w:tcPr>
            <w:tcW w:w="833" w:type="dxa"/>
            <w:tcBorders>
              <w:top w:val="nil"/>
              <w:left w:val="nil"/>
              <w:bottom w:val="single" w:sz="4" w:space="0" w:color="auto"/>
              <w:right w:val="nil"/>
            </w:tcBorders>
            <w:vAlign w:val="bottom"/>
          </w:tcPr>
          <w:p w14:paraId="7484F44F"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w:t>
            </w:r>
          </w:p>
        </w:tc>
        <w:tc>
          <w:tcPr>
            <w:tcW w:w="667" w:type="dxa"/>
            <w:tcBorders>
              <w:top w:val="nil"/>
              <w:left w:val="nil"/>
              <w:bottom w:val="single" w:sz="4" w:space="0" w:color="auto"/>
              <w:right w:val="nil"/>
            </w:tcBorders>
            <w:vAlign w:val="bottom"/>
          </w:tcPr>
          <w:p w14:paraId="2B9D695F" w14:textId="77777777" w:rsidR="00A74764" w:rsidRPr="00BE5F35" w:rsidRDefault="00A74764" w:rsidP="003340D0">
            <w:pPr>
              <w:spacing w:after="0" w:line="240" w:lineRule="auto"/>
              <w:jc w:val="center"/>
              <w:rPr>
                <w:rFonts w:eastAsia="Times New Roman" w:cs="Arial"/>
                <w:color w:val="000000"/>
                <w:sz w:val="18"/>
                <w:szCs w:val="18"/>
                <w:lang w:val="en-US"/>
              </w:rPr>
            </w:pPr>
          </w:p>
        </w:tc>
      </w:tr>
      <w:tr w:rsidR="00A74764" w:rsidRPr="00BE5F35" w14:paraId="24F869B3" w14:textId="77777777" w:rsidTr="003340D0">
        <w:trPr>
          <w:trHeight w:val="255"/>
        </w:trPr>
        <w:tc>
          <w:tcPr>
            <w:tcW w:w="1209" w:type="dxa"/>
            <w:tcBorders>
              <w:top w:val="single" w:sz="4" w:space="0" w:color="auto"/>
              <w:left w:val="nil"/>
              <w:right w:val="nil"/>
            </w:tcBorders>
            <w:shd w:val="clear" w:color="auto" w:fill="auto"/>
            <w:noWrap/>
            <w:vAlign w:val="bottom"/>
          </w:tcPr>
          <w:p w14:paraId="4135ACB3" w14:textId="77777777" w:rsidR="00A74764" w:rsidRPr="002D2A59" w:rsidRDefault="00A74764" w:rsidP="003340D0">
            <w:pPr>
              <w:spacing w:after="0" w:line="240" w:lineRule="auto"/>
              <w:rPr>
                <w:rFonts w:eastAsia="Times New Roman" w:cs="Arial"/>
                <w:color w:val="000000"/>
                <w:sz w:val="18"/>
                <w:szCs w:val="18"/>
                <w:lang w:val="en-US"/>
              </w:rPr>
            </w:pPr>
            <w:r w:rsidRPr="002D2A59">
              <w:rPr>
                <w:color w:val="000000"/>
                <w:sz w:val="18"/>
                <w:szCs w:val="18"/>
              </w:rPr>
              <w:t>Eau14HOB01</w:t>
            </w:r>
          </w:p>
        </w:tc>
        <w:tc>
          <w:tcPr>
            <w:tcW w:w="839" w:type="dxa"/>
            <w:tcBorders>
              <w:top w:val="single" w:sz="4" w:space="0" w:color="auto"/>
              <w:left w:val="nil"/>
              <w:right w:val="nil"/>
            </w:tcBorders>
            <w:vAlign w:val="bottom"/>
          </w:tcPr>
          <w:p w14:paraId="432F348E"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305/313</w:t>
            </w:r>
          </w:p>
        </w:tc>
        <w:tc>
          <w:tcPr>
            <w:tcW w:w="833" w:type="dxa"/>
            <w:tcBorders>
              <w:top w:val="single" w:sz="4" w:space="0" w:color="auto"/>
              <w:left w:val="nil"/>
              <w:right w:val="nil"/>
            </w:tcBorders>
            <w:vAlign w:val="bottom"/>
          </w:tcPr>
          <w:p w14:paraId="05000A26"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222/222</w:t>
            </w:r>
          </w:p>
        </w:tc>
        <w:tc>
          <w:tcPr>
            <w:tcW w:w="833" w:type="dxa"/>
            <w:tcBorders>
              <w:top w:val="single" w:sz="4" w:space="0" w:color="auto"/>
              <w:left w:val="nil"/>
              <w:right w:val="nil"/>
            </w:tcBorders>
            <w:vAlign w:val="bottom"/>
          </w:tcPr>
          <w:p w14:paraId="6D92101F" w14:textId="77777777" w:rsidR="00A74764" w:rsidRPr="000E643D" w:rsidRDefault="00A74764" w:rsidP="003340D0">
            <w:pPr>
              <w:spacing w:after="0" w:line="240" w:lineRule="auto"/>
              <w:jc w:val="center"/>
              <w:rPr>
                <w:rFonts w:eastAsia="Times New Roman" w:cs="Arial"/>
                <w:color w:val="000000"/>
                <w:sz w:val="18"/>
                <w:szCs w:val="18"/>
                <w:lang w:val="en-US"/>
              </w:rPr>
            </w:pPr>
            <w:r>
              <w:rPr>
                <w:color w:val="000000"/>
                <w:sz w:val="18"/>
                <w:szCs w:val="18"/>
              </w:rPr>
              <w:t>176/176</w:t>
            </w:r>
          </w:p>
        </w:tc>
        <w:tc>
          <w:tcPr>
            <w:tcW w:w="1001" w:type="dxa"/>
            <w:tcBorders>
              <w:top w:val="single" w:sz="4" w:space="0" w:color="auto"/>
              <w:left w:val="nil"/>
              <w:right w:val="nil"/>
            </w:tcBorders>
            <w:vAlign w:val="bottom"/>
          </w:tcPr>
          <w:p w14:paraId="17815792"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140/140</w:t>
            </w:r>
          </w:p>
        </w:tc>
        <w:tc>
          <w:tcPr>
            <w:tcW w:w="833" w:type="dxa"/>
            <w:tcBorders>
              <w:top w:val="single" w:sz="4" w:space="0" w:color="auto"/>
              <w:left w:val="nil"/>
              <w:right w:val="nil"/>
            </w:tcBorders>
            <w:vAlign w:val="bottom"/>
          </w:tcPr>
          <w:p w14:paraId="58093B81"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196/196</w:t>
            </w:r>
          </w:p>
        </w:tc>
        <w:tc>
          <w:tcPr>
            <w:tcW w:w="833" w:type="dxa"/>
            <w:tcBorders>
              <w:top w:val="single" w:sz="4" w:space="0" w:color="auto"/>
              <w:left w:val="nil"/>
              <w:right w:val="nil"/>
            </w:tcBorders>
            <w:vAlign w:val="bottom"/>
          </w:tcPr>
          <w:p w14:paraId="753C97EE" w14:textId="77777777" w:rsidR="00A74764" w:rsidRPr="00BE5F35" w:rsidRDefault="00A74764" w:rsidP="003340D0">
            <w:pPr>
              <w:spacing w:after="0" w:line="240" w:lineRule="auto"/>
              <w:jc w:val="center"/>
              <w:rPr>
                <w:rFonts w:eastAsia="Times New Roman" w:cs="Arial"/>
                <w:color w:val="000000"/>
                <w:sz w:val="18"/>
                <w:szCs w:val="18"/>
                <w:lang w:val="en-US"/>
              </w:rPr>
            </w:pPr>
            <w:r>
              <w:rPr>
                <w:color w:val="000000"/>
                <w:sz w:val="18"/>
                <w:szCs w:val="18"/>
              </w:rPr>
              <w:t>96/102</w:t>
            </w:r>
          </w:p>
        </w:tc>
        <w:tc>
          <w:tcPr>
            <w:tcW w:w="667" w:type="dxa"/>
            <w:tcBorders>
              <w:top w:val="single" w:sz="4" w:space="0" w:color="auto"/>
              <w:left w:val="nil"/>
              <w:right w:val="nil"/>
            </w:tcBorders>
            <w:vAlign w:val="bottom"/>
          </w:tcPr>
          <w:p w14:paraId="309D7E06" w14:textId="77777777" w:rsidR="00A74764" w:rsidRPr="00BE5F35" w:rsidRDefault="00A74764" w:rsidP="003340D0">
            <w:pPr>
              <w:spacing w:after="0" w:line="240" w:lineRule="auto"/>
              <w:jc w:val="center"/>
              <w:rPr>
                <w:rFonts w:eastAsia="Times New Roman" w:cs="Arial"/>
                <w:color w:val="000000"/>
                <w:sz w:val="18"/>
                <w:szCs w:val="18"/>
                <w:lang w:val="en-US"/>
              </w:rPr>
            </w:pPr>
          </w:p>
        </w:tc>
      </w:tr>
      <w:tr w:rsidR="00A74764" w:rsidRPr="00BE5F35" w14:paraId="14F1745A" w14:textId="77777777" w:rsidTr="003340D0">
        <w:trPr>
          <w:trHeight w:val="255"/>
        </w:trPr>
        <w:tc>
          <w:tcPr>
            <w:tcW w:w="1209" w:type="dxa"/>
            <w:tcBorders>
              <w:left w:val="nil"/>
              <w:bottom w:val="single" w:sz="4" w:space="0" w:color="auto"/>
              <w:right w:val="nil"/>
            </w:tcBorders>
            <w:shd w:val="clear" w:color="auto" w:fill="auto"/>
            <w:noWrap/>
            <w:vAlign w:val="bottom"/>
          </w:tcPr>
          <w:p w14:paraId="68FBB05F" w14:textId="77777777" w:rsidR="00A74764" w:rsidRPr="002D2A59" w:rsidRDefault="00A74764" w:rsidP="003340D0">
            <w:pPr>
              <w:spacing w:after="0" w:line="240" w:lineRule="auto"/>
              <w:rPr>
                <w:rFonts w:eastAsia="Times New Roman" w:cs="Arial"/>
                <w:color w:val="000000"/>
                <w:sz w:val="18"/>
                <w:szCs w:val="18"/>
                <w:lang w:val="en-US"/>
              </w:rPr>
            </w:pPr>
            <w:r>
              <w:rPr>
                <w:rFonts w:eastAsia="Times New Roman" w:cs="Arial"/>
                <w:color w:val="000000"/>
                <w:sz w:val="18"/>
                <w:szCs w:val="18"/>
                <w:lang w:val="en-US"/>
              </w:rPr>
              <w:t>Eau95AI055</w:t>
            </w:r>
          </w:p>
        </w:tc>
        <w:tc>
          <w:tcPr>
            <w:tcW w:w="839" w:type="dxa"/>
            <w:tcBorders>
              <w:left w:val="nil"/>
              <w:bottom w:val="single" w:sz="4" w:space="0" w:color="auto"/>
              <w:right w:val="nil"/>
            </w:tcBorders>
            <w:vAlign w:val="bottom"/>
          </w:tcPr>
          <w:p w14:paraId="1AAA1D22"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305/313</w:t>
            </w:r>
          </w:p>
        </w:tc>
        <w:tc>
          <w:tcPr>
            <w:tcW w:w="833" w:type="dxa"/>
            <w:tcBorders>
              <w:left w:val="nil"/>
              <w:bottom w:val="single" w:sz="4" w:space="0" w:color="auto"/>
              <w:right w:val="nil"/>
            </w:tcBorders>
            <w:vAlign w:val="bottom"/>
          </w:tcPr>
          <w:p w14:paraId="0B2C550E" w14:textId="77777777" w:rsidR="00A74764" w:rsidRPr="00DD3457" w:rsidRDefault="00A74764" w:rsidP="003340D0">
            <w:pPr>
              <w:spacing w:after="0" w:line="240" w:lineRule="auto"/>
              <w:jc w:val="center"/>
              <w:rPr>
                <w:rFonts w:eastAsia="Times New Roman" w:cs="Arial"/>
                <w:color w:val="000000"/>
                <w:sz w:val="18"/>
                <w:szCs w:val="18"/>
                <w:lang w:val="en-US"/>
              </w:rPr>
            </w:pPr>
            <w:r>
              <w:rPr>
                <w:color w:val="000000"/>
                <w:sz w:val="18"/>
                <w:szCs w:val="18"/>
              </w:rPr>
              <w:t>-/-</w:t>
            </w:r>
          </w:p>
        </w:tc>
        <w:tc>
          <w:tcPr>
            <w:tcW w:w="833" w:type="dxa"/>
            <w:tcBorders>
              <w:left w:val="nil"/>
              <w:bottom w:val="single" w:sz="4" w:space="0" w:color="auto"/>
              <w:right w:val="nil"/>
            </w:tcBorders>
            <w:vAlign w:val="bottom"/>
          </w:tcPr>
          <w:p w14:paraId="3EC7BA4D" w14:textId="77777777" w:rsidR="00A74764" w:rsidRPr="000E643D" w:rsidRDefault="00A74764" w:rsidP="003340D0">
            <w:pPr>
              <w:spacing w:after="0" w:line="240" w:lineRule="auto"/>
              <w:jc w:val="center"/>
              <w:rPr>
                <w:rFonts w:eastAsia="Times New Roman" w:cs="Arial"/>
                <w:color w:val="000000"/>
                <w:sz w:val="18"/>
                <w:szCs w:val="18"/>
                <w:lang w:val="en-US"/>
              </w:rPr>
            </w:pPr>
            <w:r>
              <w:rPr>
                <w:color w:val="000000"/>
                <w:sz w:val="18"/>
                <w:szCs w:val="18"/>
              </w:rPr>
              <w:t>176/176</w:t>
            </w:r>
          </w:p>
        </w:tc>
        <w:tc>
          <w:tcPr>
            <w:tcW w:w="3334" w:type="dxa"/>
            <w:gridSpan w:val="4"/>
            <w:tcBorders>
              <w:left w:val="nil"/>
              <w:bottom w:val="single" w:sz="4" w:space="0" w:color="auto"/>
              <w:right w:val="nil"/>
            </w:tcBorders>
            <w:vAlign w:val="bottom"/>
          </w:tcPr>
          <w:p w14:paraId="0F42E901" w14:textId="77777777" w:rsidR="00A74764" w:rsidRPr="00BE5F35" w:rsidRDefault="00A74764" w:rsidP="003340D0">
            <w:pPr>
              <w:spacing w:after="0" w:line="240" w:lineRule="auto"/>
              <w:jc w:val="center"/>
              <w:rPr>
                <w:rFonts w:eastAsia="Times New Roman" w:cs="Arial"/>
                <w:color w:val="000000"/>
                <w:sz w:val="18"/>
                <w:szCs w:val="18"/>
                <w:lang w:val="en-US"/>
              </w:rPr>
            </w:pPr>
            <w:r>
              <w:rPr>
                <w:rFonts w:eastAsia="Times New Roman" w:cs="Arial"/>
                <w:color w:val="000000"/>
                <w:sz w:val="18"/>
                <w:szCs w:val="18"/>
                <w:lang w:val="en-US"/>
              </w:rPr>
              <w:t>Not typed at these loci</w:t>
            </w:r>
          </w:p>
        </w:tc>
      </w:tr>
    </w:tbl>
    <w:p w14:paraId="40000EE7" w14:textId="35084E01" w:rsidR="00ED28CE" w:rsidRDefault="00ED28CE" w:rsidP="00E87D1E"/>
    <w:p w14:paraId="31FAD53A" w14:textId="77777777" w:rsidR="00CA33D7" w:rsidRDefault="00CA33D7" w:rsidP="00BE1B11">
      <w:pPr>
        <w:pStyle w:val="Heading2"/>
        <w:sectPr w:rsidR="00CA33D7" w:rsidSect="00A74764">
          <w:pgSz w:w="16838" w:h="11906" w:orient="landscape"/>
          <w:pgMar w:top="1440" w:right="1440" w:bottom="1440" w:left="1440" w:header="709" w:footer="709" w:gutter="0"/>
          <w:cols w:space="708"/>
          <w:docGrid w:linePitch="360"/>
        </w:sectPr>
      </w:pPr>
    </w:p>
    <w:p w14:paraId="5A89F08E" w14:textId="48BA667E" w:rsidR="00BE1B11" w:rsidRDefault="00BE1B11" w:rsidP="00BE1B11">
      <w:pPr>
        <w:pStyle w:val="Heading2"/>
      </w:pPr>
      <w:r>
        <w:lastRenderedPageBreak/>
        <w:t>References</w:t>
      </w:r>
    </w:p>
    <w:p w14:paraId="6FACBA50" w14:textId="6F7D0889" w:rsidR="00BE1B11" w:rsidRDefault="00BE1B11" w:rsidP="00BE1B11">
      <w:pPr>
        <w:pStyle w:val="ListParagraph"/>
        <w:numPr>
          <w:ilvl w:val="0"/>
          <w:numId w:val="1"/>
        </w:numPr>
        <w:rPr>
          <w:sz w:val="20"/>
          <w:szCs w:val="20"/>
        </w:rPr>
      </w:pPr>
      <w:r w:rsidRPr="00BE1B11">
        <w:rPr>
          <w:sz w:val="20"/>
          <w:szCs w:val="20"/>
        </w:rPr>
        <w:t>Krützen M, Barré LM, Möller LM, Heithaus MR, Simms C, Sherwin WB. A biopsy system for small cetaceans: darting success and wound healing in Tursiops spp. Marine Mammal Science. 2002 Oct;18(4):863-78</w:t>
      </w:r>
      <w:r>
        <w:rPr>
          <w:sz w:val="20"/>
          <w:szCs w:val="20"/>
        </w:rPr>
        <w:t>.</w:t>
      </w:r>
    </w:p>
    <w:p w14:paraId="2ABD5812" w14:textId="288FE9C8" w:rsidR="00BE1B11" w:rsidRDefault="00BE1B11" w:rsidP="00BE1B11">
      <w:pPr>
        <w:pStyle w:val="ListParagraph"/>
        <w:numPr>
          <w:ilvl w:val="0"/>
          <w:numId w:val="1"/>
        </w:numPr>
        <w:rPr>
          <w:sz w:val="20"/>
          <w:szCs w:val="20"/>
        </w:rPr>
      </w:pPr>
      <w:r>
        <w:rPr>
          <w:sz w:val="20"/>
          <w:szCs w:val="20"/>
        </w:rPr>
        <w:t xml:space="preserve"> </w:t>
      </w:r>
      <w:r w:rsidRPr="00BE1B11">
        <w:rPr>
          <w:sz w:val="20"/>
          <w:szCs w:val="20"/>
        </w:rPr>
        <w:t>Sambrook J, Fritsch EF, Maniatis T (1989) Molecular cloning:a laboratory manual, 2nd edn. Cold Spring Harbor Labo-ratory Press, Cold Spring Harbor, NY</w:t>
      </w:r>
    </w:p>
    <w:p w14:paraId="7CCED649" w14:textId="77777777" w:rsidR="00BE1B11" w:rsidRPr="002D15BF" w:rsidRDefault="00BE1B11" w:rsidP="00BE1B11">
      <w:pPr>
        <w:pStyle w:val="ListParagraph"/>
        <w:numPr>
          <w:ilvl w:val="0"/>
          <w:numId w:val="1"/>
        </w:numPr>
        <w:rPr>
          <w:sz w:val="20"/>
          <w:szCs w:val="20"/>
        </w:rPr>
      </w:pPr>
      <w:r w:rsidRPr="002D15BF">
        <w:rPr>
          <w:sz w:val="20"/>
          <w:szCs w:val="20"/>
        </w:rPr>
        <w:t>Carroll E, Patenaude N, Alexander A, Steel D, Harcourt R, Childerhouse S, Smith S, Bannister J, Constantine R, Baker CS. Population structure and individual movement of southern right whales around New Zealand and Australia. Marine Ecology Progress Series. 2011 Jun 27;432:257-68.</w:t>
      </w:r>
    </w:p>
    <w:p w14:paraId="057E02C9" w14:textId="3F2786D9" w:rsidR="00BE1B11" w:rsidRDefault="003340D0" w:rsidP="00BE1B11">
      <w:pPr>
        <w:pStyle w:val="ListParagraph"/>
        <w:numPr>
          <w:ilvl w:val="0"/>
          <w:numId w:val="1"/>
        </w:numPr>
        <w:rPr>
          <w:sz w:val="20"/>
          <w:szCs w:val="20"/>
        </w:rPr>
      </w:pPr>
      <w:r w:rsidRPr="003340D0">
        <w:rPr>
          <w:sz w:val="20"/>
          <w:szCs w:val="20"/>
        </w:rPr>
        <w:t>Valsecchi E, Amos W. Microsatellite markers for the study of cetacean populations. Molecular Ecology. 1996 Feb;5(1):151-6.</w:t>
      </w:r>
    </w:p>
    <w:p w14:paraId="6A6D131D" w14:textId="6EF7FC54" w:rsidR="003340D0" w:rsidRDefault="003340D0" w:rsidP="00BE1B11">
      <w:pPr>
        <w:pStyle w:val="ListParagraph"/>
        <w:numPr>
          <w:ilvl w:val="0"/>
          <w:numId w:val="1"/>
        </w:numPr>
        <w:rPr>
          <w:sz w:val="20"/>
          <w:szCs w:val="20"/>
        </w:rPr>
      </w:pPr>
      <w:r w:rsidRPr="003340D0">
        <w:rPr>
          <w:sz w:val="20"/>
          <w:szCs w:val="20"/>
        </w:rPr>
        <w:t>Palsbøll PJ, Bérubé M, Larsen AH, Jørgensen H. Primers for the amplification of tri‐and tetramer microsatellite loci in baleen whales. Molecular Ecology. 1997 Sep;6(9):893-5.</w:t>
      </w:r>
    </w:p>
    <w:p w14:paraId="3A9802B9" w14:textId="407A31B5" w:rsidR="007D0C0C" w:rsidRDefault="007D0C0C" w:rsidP="00BE1B11">
      <w:pPr>
        <w:pStyle w:val="ListParagraph"/>
        <w:numPr>
          <w:ilvl w:val="0"/>
          <w:numId w:val="1"/>
        </w:numPr>
        <w:rPr>
          <w:sz w:val="20"/>
          <w:szCs w:val="20"/>
        </w:rPr>
      </w:pPr>
      <w:r w:rsidRPr="007D0C0C">
        <w:rPr>
          <w:sz w:val="20"/>
          <w:szCs w:val="20"/>
        </w:rPr>
        <w:t>Waldick RC, Brown MW, White BN. Characterization and isolation of microsatellite loci from the endangered North Atlantic right whale. Molecular Ecology. 1999 Oct;8(10):1763-5.</w:t>
      </w:r>
    </w:p>
    <w:p w14:paraId="2AD1BA75" w14:textId="292069FA" w:rsidR="007D0C0C" w:rsidRDefault="007D0C0C" w:rsidP="00BE1B11">
      <w:pPr>
        <w:pStyle w:val="ListParagraph"/>
        <w:numPr>
          <w:ilvl w:val="0"/>
          <w:numId w:val="1"/>
        </w:numPr>
        <w:rPr>
          <w:sz w:val="20"/>
          <w:szCs w:val="20"/>
        </w:rPr>
      </w:pPr>
      <w:r w:rsidRPr="007D0C0C">
        <w:rPr>
          <w:sz w:val="20"/>
          <w:szCs w:val="20"/>
        </w:rPr>
        <w:t>Bérubé M, JØrgensen H, McEwing R, Palsbøll PJ. Polymorphic di‐nucleotide microsatellite loci isolated from the humpback whale, Megaptera novaeangliae. Molecular Ecology. 2000 Dec;9(12):2181-3.</w:t>
      </w:r>
    </w:p>
    <w:p w14:paraId="5B8E67DF" w14:textId="6665540F" w:rsidR="00D27DAF" w:rsidRDefault="00D27DAF" w:rsidP="00BE1B11">
      <w:pPr>
        <w:pStyle w:val="ListParagraph"/>
        <w:numPr>
          <w:ilvl w:val="0"/>
          <w:numId w:val="1"/>
        </w:numPr>
        <w:rPr>
          <w:sz w:val="20"/>
          <w:szCs w:val="20"/>
        </w:rPr>
      </w:pPr>
      <w:r w:rsidRPr="00D27DAF">
        <w:rPr>
          <w:sz w:val="20"/>
          <w:szCs w:val="20"/>
        </w:rPr>
        <w:t>Frasier TR, Rastogi T, Brown MW, Hamilton PK, Kraus SD, White BN. Characterization of tetranucleotide microsatellite loci and development and validation of multiplex reactions for the study of right whale species (genus Eubalaena). Molecular Ecology Notes. 2006 Dec;6(4):1025-9.</w:t>
      </w:r>
    </w:p>
    <w:p w14:paraId="1221406A" w14:textId="77777777" w:rsidR="00D27DAF" w:rsidRPr="00D63FAF" w:rsidRDefault="00D27DAF" w:rsidP="00D27DAF">
      <w:pPr>
        <w:pStyle w:val="ListParagraph"/>
        <w:numPr>
          <w:ilvl w:val="0"/>
          <w:numId w:val="1"/>
        </w:numPr>
        <w:rPr>
          <w:rFonts w:asciiTheme="minorHAnsi" w:hAnsiTheme="minorHAnsi" w:cstheme="minorHAnsi"/>
          <w:sz w:val="20"/>
          <w:szCs w:val="20"/>
        </w:rPr>
      </w:pPr>
      <w:r w:rsidRPr="00D63FAF">
        <w:rPr>
          <w:rFonts w:asciiTheme="minorHAnsi" w:hAnsiTheme="minorHAnsi" w:cstheme="minorHAnsi"/>
          <w:sz w:val="20"/>
          <w:szCs w:val="20"/>
        </w:rPr>
        <w:t>Carroll EL, Baker CS, Watson M, Alderman R, Bannister J, Gaggiotti OE, Gröcke DR, Patenaude N, Harcourt R. Cultural traditions across a migratory network shape the genetic structure of southern right whales around Australia and New Zealand. Scientific reports. 2015 Nov 9;5:16182.</w:t>
      </w:r>
    </w:p>
    <w:p w14:paraId="5856B9C3" w14:textId="6F640433" w:rsidR="00D27DAF" w:rsidRDefault="00DB1A04" w:rsidP="00BE1B11">
      <w:pPr>
        <w:pStyle w:val="ListParagraph"/>
        <w:numPr>
          <w:ilvl w:val="0"/>
          <w:numId w:val="1"/>
        </w:numPr>
        <w:rPr>
          <w:sz w:val="20"/>
          <w:szCs w:val="20"/>
        </w:rPr>
      </w:pPr>
      <w:r w:rsidRPr="00DB1A04">
        <w:rPr>
          <w:sz w:val="20"/>
          <w:szCs w:val="20"/>
        </w:rPr>
        <w:t>Bonin A, Bellemain E, Bronken Eidesen P, Pompanon F, Brochmann C, Taberlet P. How to track and assess genotyping errors in population genetics studies. Molecular ecology. 2004 Nov;13(11):3261-73.</w:t>
      </w:r>
    </w:p>
    <w:p w14:paraId="6B020D57" w14:textId="77E93DAD" w:rsidR="00DB1A04" w:rsidRDefault="00DB1A04" w:rsidP="00BE1B11">
      <w:pPr>
        <w:pStyle w:val="ListParagraph"/>
        <w:numPr>
          <w:ilvl w:val="0"/>
          <w:numId w:val="1"/>
        </w:numPr>
        <w:rPr>
          <w:sz w:val="20"/>
          <w:szCs w:val="20"/>
        </w:rPr>
      </w:pPr>
      <w:r w:rsidRPr="00DB1A04">
        <w:rPr>
          <w:sz w:val="20"/>
          <w:szCs w:val="20"/>
        </w:rPr>
        <w:t>Kalinowski ST, Taper ML, Marshall TC. Revising how the computer program CERVUS accommodates genotyping error increases success in paternity assignment. Molecular ecology. 2007 Mar;16(5):1099-106.</w:t>
      </w:r>
    </w:p>
    <w:p w14:paraId="49F010F4" w14:textId="367D1A2A" w:rsidR="00CA33D7" w:rsidRDefault="00CA33D7" w:rsidP="00BE1B11">
      <w:pPr>
        <w:pStyle w:val="ListParagraph"/>
        <w:numPr>
          <w:ilvl w:val="0"/>
          <w:numId w:val="1"/>
        </w:numPr>
        <w:rPr>
          <w:sz w:val="20"/>
          <w:szCs w:val="20"/>
        </w:rPr>
      </w:pPr>
      <w:r w:rsidRPr="00CA33D7">
        <w:rPr>
          <w:sz w:val="20"/>
          <w:szCs w:val="20"/>
        </w:rPr>
        <w:lastRenderedPageBreak/>
        <w:t>Paetkau D, Strobeck C. Microsatellite analysis of genetic variation in black bear populations. Molecular ecology. 1994 Oct;3(5):489-95.</w:t>
      </w:r>
    </w:p>
    <w:p w14:paraId="78619E36" w14:textId="5A8CBA1C" w:rsidR="00CA33D7" w:rsidRDefault="00CA33D7" w:rsidP="00BE1B11">
      <w:pPr>
        <w:pStyle w:val="ListParagraph"/>
        <w:numPr>
          <w:ilvl w:val="0"/>
          <w:numId w:val="1"/>
        </w:numPr>
        <w:rPr>
          <w:sz w:val="20"/>
          <w:szCs w:val="20"/>
        </w:rPr>
      </w:pPr>
      <w:r w:rsidRPr="00CA33D7">
        <w:rPr>
          <w:sz w:val="20"/>
          <w:szCs w:val="20"/>
        </w:rPr>
        <w:t>Waits JL, Leberg PL. Biases associated with population estimation using molecular tagging. In</w:t>
      </w:r>
      <w:r>
        <w:rPr>
          <w:sz w:val="20"/>
          <w:szCs w:val="20"/>
        </w:rPr>
        <w:t xml:space="preserve"> </w:t>
      </w:r>
      <w:r w:rsidRPr="00CA33D7">
        <w:rPr>
          <w:sz w:val="20"/>
          <w:szCs w:val="20"/>
        </w:rPr>
        <w:t>Animal Conservation forum 2000 Aug (Vol. 3, No. 3, pp. 191-199). Cambridge University Press.</w:t>
      </w:r>
    </w:p>
    <w:p w14:paraId="63CCBAA2" w14:textId="6A513947" w:rsidR="00CA33D7" w:rsidRPr="00BE1B11" w:rsidRDefault="00CA33D7" w:rsidP="00BE1B11">
      <w:pPr>
        <w:pStyle w:val="ListParagraph"/>
        <w:numPr>
          <w:ilvl w:val="0"/>
          <w:numId w:val="1"/>
        </w:numPr>
        <w:rPr>
          <w:sz w:val="20"/>
          <w:szCs w:val="20"/>
        </w:rPr>
      </w:pPr>
      <w:r w:rsidRPr="00CA33D7">
        <w:rPr>
          <w:sz w:val="20"/>
          <w:szCs w:val="20"/>
        </w:rPr>
        <w:t>Carroll EL, Childerhouse SJ, Fewster RM, Patenaude NJ, Steel D, Dunshea G, Boren L, Baker CS. Accounting for female reproductive cycles in a superpopulation capture–recapture framework. Ecological Applications. 2013 Oct;23(7):1677-90.</w:t>
      </w:r>
    </w:p>
    <w:p w14:paraId="634B6511" w14:textId="77777777" w:rsidR="00E87D1E" w:rsidRDefault="00E87D1E" w:rsidP="00E87D1E"/>
    <w:p w14:paraId="2330EFBB" w14:textId="77777777" w:rsidR="003340D0" w:rsidRDefault="003340D0"/>
    <w:sectPr w:rsidR="003340D0" w:rsidSect="00CA33D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044D2"/>
    <w:multiLevelType w:val="hybridMultilevel"/>
    <w:tmpl w:val="00FC3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B86741"/>
    <w:multiLevelType w:val="hybridMultilevel"/>
    <w:tmpl w:val="0D34DA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12"/>
    <w:rsid w:val="000D49DA"/>
    <w:rsid w:val="002D439F"/>
    <w:rsid w:val="00306659"/>
    <w:rsid w:val="003340D0"/>
    <w:rsid w:val="00472BC0"/>
    <w:rsid w:val="004958D0"/>
    <w:rsid w:val="007D0C0C"/>
    <w:rsid w:val="0099284B"/>
    <w:rsid w:val="00A74764"/>
    <w:rsid w:val="00A9273F"/>
    <w:rsid w:val="00BE1B11"/>
    <w:rsid w:val="00CA33D7"/>
    <w:rsid w:val="00CF0034"/>
    <w:rsid w:val="00D27DAF"/>
    <w:rsid w:val="00D87C2C"/>
    <w:rsid w:val="00D937C9"/>
    <w:rsid w:val="00DB1A04"/>
    <w:rsid w:val="00E87D1E"/>
    <w:rsid w:val="00ED28CE"/>
    <w:rsid w:val="00F55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13D5"/>
  <w15:chartTrackingRefBased/>
  <w15:docId w15:val="{3D1042E4-60E5-4C51-873A-86C64D61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1E"/>
    <w:pPr>
      <w:spacing w:after="200" w:line="480" w:lineRule="auto"/>
    </w:pPr>
    <w:rPr>
      <w:rFonts w:ascii="Calibri" w:eastAsia="Calibri" w:hAnsi="Calibri" w:cs="Calibri"/>
      <w:lang w:eastAsia="en-AU"/>
    </w:rPr>
  </w:style>
  <w:style w:type="paragraph" w:styleId="Heading1">
    <w:name w:val="heading 1"/>
    <w:basedOn w:val="Normal"/>
    <w:next w:val="Normal"/>
    <w:link w:val="Heading1Char"/>
    <w:uiPriority w:val="9"/>
    <w:qFormat/>
    <w:rsid w:val="0099284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87D1E"/>
    <w:pPr>
      <w:keepNext/>
      <w:keepLines/>
      <w:spacing w:before="40" w:after="0"/>
      <w:outlineLvl w:val="1"/>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D1E"/>
    <w:pPr>
      <w:spacing w:after="0" w:line="240" w:lineRule="auto"/>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E87D1E"/>
    <w:rPr>
      <w:rFonts w:ascii="Segoe UI" w:hAnsi="Segoe UI" w:cs="Segoe UI"/>
      <w:sz w:val="18"/>
      <w:szCs w:val="18"/>
      <w:lang w:val="en-US"/>
    </w:rPr>
  </w:style>
  <w:style w:type="character" w:customStyle="1" w:styleId="Heading2Char">
    <w:name w:val="Heading 2 Char"/>
    <w:basedOn w:val="DefaultParagraphFont"/>
    <w:link w:val="Heading2"/>
    <w:uiPriority w:val="9"/>
    <w:rsid w:val="00E87D1E"/>
    <w:rPr>
      <w:rFonts w:ascii="Calibri" w:eastAsia="Calibri" w:hAnsi="Calibri" w:cs="Calibri"/>
      <w:b/>
      <w:sz w:val="32"/>
      <w:szCs w:val="24"/>
      <w:lang w:eastAsia="en-AU"/>
    </w:rPr>
  </w:style>
  <w:style w:type="character" w:customStyle="1" w:styleId="Heading1Char">
    <w:name w:val="Heading 1 Char"/>
    <w:basedOn w:val="DefaultParagraphFont"/>
    <w:link w:val="Heading1"/>
    <w:uiPriority w:val="9"/>
    <w:rsid w:val="0099284B"/>
    <w:rPr>
      <w:rFonts w:ascii="Calibri" w:eastAsiaTheme="majorEastAsia" w:hAnsi="Calibri" w:cstheme="majorBidi"/>
      <w:b/>
      <w:sz w:val="36"/>
      <w:szCs w:val="32"/>
      <w:lang w:eastAsia="en-AU"/>
    </w:rPr>
  </w:style>
  <w:style w:type="paragraph" w:styleId="ListParagraph">
    <w:name w:val="List Paragraph"/>
    <w:basedOn w:val="Normal"/>
    <w:uiPriority w:val="34"/>
    <w:qFormat/>
    <w:rsid w:val="00BE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Mackay</dc:creator>
  <cp:keywords/>
  <dc:description/>
  <cp:lastModifiedBy>Alice Mackay</cp:lastModifiedBy>
  <cp:revision>13</cp:revision>
  <dcterms:created xsi:type="dcterms:W3CDTF">2020-01-08T01:02:00Z</dcterms:created>
  <dcterms:modified xsi:type="dcterms:W3CDTF">2020-01-15T06:57:00Z</dcterms:modified>
</cp:coreProperties>
</file>