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13EE" w14:textId="77777777" w:rsidR="0083437B" w:rsidRPr="00E16437" w:rsidRDefault="0083437B" w:rsidP="0083437B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44994">
        <w:rPr>
          <w:rFonts w:ascii="Arial" w:hAnsi="Arial" w:cs="Arial"/>
          <w:b/>
          <w:i/>
          <w:iCs/>
          <w:sz w:val="22"/>
          <w:szCs w:val="22"/>
        </w:rPr>
        <w:t>S</w:t>
      </w:r>
      <w:r>
        <w:rPr>
          <w:rFonts w:ascii="Arial" w:hAnsi="Arial" w:cs="Arial"/>
          <w:b/>
          <w:i/>
          <w:iCs/>
          <w:sz w:val="22"/>
          <w:szCs w:val="22"/>
        </w:rPr>
        <w:t xml:space="preserve">1 Fig: </w:t>
      </w:r>
      <w:r w:rsidRPr="00E16437">
        <w:rPr>
          <w:rFonts w:ascii="Arial" w:hAnsi="Arial" w:cs="Arial"/>
          <w:b/>
          <w:i/>
          <w:iCs/>
          <w:sz w:val="22"/>
          <w:szCs w:val="22"/>
        </w:rPr>
        <w:t xml:space="preserve">Growth in (a) Rosetta PIs and (b) Conference attendees. </w:t>
      </w:r>
    </w:p>
    <w:p w14:paraId="65E64A7B" w14:textId="77777777" w:rsidR="0083437B" w:rsidRDefault="0083437B" w:rsidP="0083437B">
      <w:pPr>
        <w:jc w:val="both"/>
        <w:rPr>
          <w:rFonts w:ascii="Arial" w:hAnsi="Arial" w:cs="Arial"/>
          <w:sz w:val="22"/>
          <w:szCs w:val="22"/>
        </w:rPr>
      </w:pPr>
    </w:p>
    <w:p w14:paraId="4EC4334A" w14:textId="77777777" w:rsidR="0083437B" w:rsidRPr="00993423" w:rsidRDefault="0083437B" w:rsidP="0083437B">
      <w:pPr>
        <w:jc w:val="both"/>
        <w:rPr>
          <w:rFonts w:ascii="Arial" w:hAnsi="Arial" w:cs="Arial"/>
          <w:sz w:val="22"/>
          <w:szCs w:val="22"/>
        </w:rPr>
      </w:pPr>
      <w:r w:rsidRPr="00993423">
        <w:rPr>
          <w:rFonts w:ascii="Arial" w:hAnsi="Arial" w:cs="Arial"/>
          <w:sz w:val="22"/>
          <w:szCs w:val="22"/>
        </w:rPr>
        <w:t xml:space="preserve">2013 conference data were unavailable. In 2017, additional housing was secured off-site to increase the meeting capacity. 2018 </w:t>
      </w:r>
      <w:proofErr w:type="spellStart"/>
      <w:r w:rsidRPr="00993423">
        <w:rPr>
          <w:rFonts w:ascii="Arial" w:hAnsi="Arial" w:cs="Arial"/>
          <w:sz w:val="22"/>
          <w:szCs w:val="22"/>
        </w:rPr>
        <w:t>RosettaCon</w:t>
      </w:r>
      <w:proofErr w:type="spellEnd"/>
      <w:r w:rsidRPr="00993423">
        <w:rPr>
          <w:rFonts w:ascii="Arial" w:hAnsi="Arial" w:cs="Arial"/>
          <w:sz w:val="22"/>
          <w:szCs w:val="22"/>
        </w:rPr>
        <w:t xml:space="preserve"> counts include one person who identifies as non-binary gender.</w:t>
      </w:r>
    </w:p>
    <w:p w14:paraId="57F07938" w14:textId="77777777" w:rsidR="0083437B" w:rsidRPr="00993423" w:rsidRDefault="0083437B" w:rsidP="0083437B">
      <w:pPr>
        <w:jc w:val="both"/>
        <w:rPr>
          <w:rFonts w:ascii="Arial" w:hAnsi="Arial" w:cs="Arial"/>
          <w:sz w:val="22"/>
          <w:szCs w:val="22"/>
        </w:rPr>
      </w:pPr>
    </w:p>
    <w:p w14:paraId="3F67434B" w14:textId="77777777" w:rsidR="0083437B" w:rsidRPr="00993423" w:rsidRDefault="0083437B" w:rsidP="008343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3423">
        <w:rPr>
          <w:rFonts w:ascii="Arial" w:hAnsi="Arial" w:cs="Arial"/>
          <w:noProof/>
          <w:sz w:val="22"/>
          <w:szCs w:val="22"/>
        </w:rPr>
        <w:drawing>
          <wp:inline distT="114300" distB="114300" distL="114300" distR="114300" wp14:anchorId="778D67F0" wp14:editId="06D95E46">
            <wp:extent cx="5095875" cy="30670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C34105" w14:textId="77777777" w:rsidR="006B5802" w:rsidRDefault="006B5802"/>
    <w:sectPr w:rsidR="006B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580"/>
    <w:multiLevelType w:val="multilevel"/>
    <w:tmpl w:val="3FC0F8F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7B"/>
    <w:rsid w:val="006B5802"/>
    <w:rsid w:val="008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A1B5"/>
  <w15:chartTrackingRefBased/>
  <w15:docId w15:val="{96292883-BDD1-4918-8B67-BD160D0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John Klein</dc:creator>
  <cp:keywords/>
  <dc:description/>
  <cp:lastModifiedBy>Kelsey John Klein</cp:lastModifiedBy>
  <cp:revision>1</cp:revision>
  <dcterms:created xsi:type="dcterms:W3CDTF">2020-04-17T19:27:00Z</dcterms:created>
  <dcterms:modified xsi:type="dcterms:W3CDTF">2020-04-17T19:28:00Z</dcterms:modified>
</cp:coreProperties>
</file>