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BCD17" w14:textId="77777777" w:rsidR="00B54A54" w:rsidRDefault="0054537E">
      <w:r>
        <w:t>Note S2</w:t>
      </w:r>
      <w:r w:rsidR="003C6271">
        <w:t>1</w:t>
      </w:r>
      <w:bookmarkStart w:id="0" w:name="_GoBack"/>
      <w:bookmarkEnd w:id="0"/>
    </w:p>
    <w:p w14:paraId="0DF7BFE1" w14:textId="77777777" w:rsidR="0054537E" w:rsidRDefault="0054537E"/>
    <w:p w14:paraId="7488CA04" w14:textId="77777777" w:rsidR="0054537E" w:rsidRDefault="0054537E">
      <w:r>
        <w:t>URLs setting forth new Pennsylvania State University and University of Minnesota policies regarding the rights of industry sponsors to university research discoveries:</w:t>
      </w:r>
    </w:p>
    <w:p w14:paraId="3EBAECE5" w14:textId="77777777" w:rsidR="0054537E" w:rsidRDefault="0054537E"/>
    <w:p w14:paraId="241EE755" w14:textId="77777777" w:rsidR="0054537E" w:rsidRDefault="0054537E">
      <w:hyperlink r:id="rId5" w:history="1">
        <w:r w:rsidRPr="00222FA1">
          <w:rPr>
            <w:rStyle w:val="Hyperlink"/>
          </w:rPr>
          <w:t>http://live.psu.edu/story/56887</w:t>
        </w:r>
      </w:hyperlink>
    </w:p>
    <w:p w14:paraId="509D6F0F" w14:textId="77777777" w:rsidR="0054537E" w:rsidRDefault="0054537E"/>
    <w:p w14:paraId="42BA81B8" w14:textId="77777777" w:rsidR="0054537E" w:rsidRDefault="003C6271">
      <w:hyperlink r:id="rId6" w:history="1">
        <w:r w:rsidR="0054537E" w:rsidRPr="006D3E56">
          <w:rPr>
            <w:rStyle w:val="Hyperlink"/>
          </w:rPr>
          <w:t>http://www.research.psu.edu/osp/documents/award-documents/SRA%20CR%20-2012-06-16.pdf</w:t>
        </w:r>
      </w:hyperlink>
    </w:p>
    <w:p w14:paraId="080F3F92" w14:textId="77777777" w:rsidR="0054537E" w:rsidRDefault="0054537E"/>
    <w:p w14:paraId="4C0681B4" w14:textId="77777777" w:rsidR="0054537E" w:rsidRDefault="003C6271">
      <w:hyperlink r:id="rId7" w:anchor=".UBil92Fo0vl" w:history="1">
        <w:r w:rsidR="0054537E" w:rsidRPr="00222FA1">
          <w:rPr>
            <w:rStyle w:val="Hyperlink"/>
          </w:rPr>
          <w:t>http://www.research.umn.edu/techcomm/industry-sponsor.html#.UBil92Fo0vl</w:t>
        </w:r>
      </w:hyperlink>
      <w:r w:rsidR="0054537E">
        <w:rPr>
          <w:rFonts w:hint="eastAsia"/>
        </w:rPr>
        <w:t xml:space="preserve"> </w:t>
      </w:r>
    </w:p>
    <w:p w14:paraId="30AAC30A" w14:textId="77777777" w:rsidR="0054537E" w:rsidRDefault="0054537E"/>
    <w:p w14:paraId="220918A6" w14:textId="77777777" w:rsidR="0054537E" w:rsidRDefault="0054537E">
      <w:r>
        <w:t>Accessed 22 Dec. 2013</w:t>
      </w:r>
      <w:r>
        <w:rPr>
          <w:rFonts w:hint="eastAsia"/>
        </w:rPr>
        <w:t>.</w:t>
      </w:r>
    </w:p>
    <w:sectPr w:rsidR="0054537E" w:rsidSect="00B54A5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37E"/>
    <w:rsid w:val="003C6271"/>
    <w:rsid w:val="0054537E"/>
    <w:rsid w:val="00B5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A467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4537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537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4537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53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live.psu.edu/story/56887" TargetMode="External"/><Relationship Id="rId6" Type="http://schemas.openxmlformats.org/officeDocument/2006/relationships/hyperlink" Target="http://www.research.psu.edu/osp/documents/award-documents/SRA%20CR%20-2012-06-16.pdf" TargetMode="External"/><Relationship Id="rId7" Type="http://schemas.openxmlformats.org/officeDocument/2006/relationships/hyperlink" Target="http://www.research.umn.edu/techcomm/industry-sponsor.htm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542</Characters>
  <Application>Microsoft Macintosh Word</Application>
  <DocSecurity>0</DocSecurity>
  <Lines>4</Lines>
  <Paragraphs>1</Paragraphs>
  <ScaleCrop>false</ScaleCrop>
  <Company>University of Tokyo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Kneller</dc:creator>
  <cp:keywords/>
  <dc:description/>
  <cp:lastModifiedBy>Robert Kneller</cp:lastModifiedBy>
  <cp:revision>2</cp:revision>
  <dcterms:created xsi:type="dcterms:W3CDTF">2014-02-13T05:02:00Z</dcterms:created>
  <dcterms:modified xsi:type="dcterms:W3CDTF">2014-02-15T04:23:00Z</dcterms:modified>
</cp:coreProperties>
</file>