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A54" w:rsidRDefault="00A2700B">
      <w:r>
        <w:t>Note S5:</w:t>
      </w:r>
    </w:p>
    <w:p w:rsidR="00A2700B" w:rsidRDefault="00A2700B"/>
    <w:p w:rsidR="00A2700B" w:rsidRDefault="00A2700B">
      <w:r w:rsidRPr="00A2700B">
        <w:t>Primarily hardware related projects, particularly those related to semiconductor chip design, etc., were not included in this subcategory. Rather they were classified as general engineering projects. However this subcategory does include telecommunications projects with a strong software component. In this case, attribution was assigned solely to Engineering – ICT rather than split between Engineering – ICT and software.</w:t>
      </w:r>
      <w:bookmarkStart w:id="0" w:name="_GoBack"/>
      <w:bookmarkEnd w:id="0"/>
    </w:p>
    <w:sectPr w:rsidR="00A2700B"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00B"/>
    <w:rsid w:val="00A2700B"/>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37F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Words>
  <Characters>371</Characters>
  <Application>Microsoft Macintosh Word</Application>
  <DocSecurity>0</DocSecurity>
  <Lines>3</Lines>
  <Paragraphs>1</Paragraphs>
  <ScaleCrop>false</ScaleCrop>
  <Company>University of Tokyo</Company>
  <LinksUpToDate>false</LinksUpToDate>
  <CharactersWithSpaces>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1</cp:revision>
  <dcterms:created xsi:type="dcterms:W3CDTF">2014-02-10T11:52:00Z</dcterms:created>
  <dcterms:modified xsi:type="dcterms:W3CDTF">2014-02-10T11:55:00Z</dcterms:modified>
</cp:coreProperties>
</file>