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B85" w:rsidRPr="00567E9E" w:rsidRDefault="00383B85" w:rsidP="00383B85">
      <w:pPr>
        <w:pStyle w:val="PhDTables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2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Table</w:t>
      </w:r>
      <w:r w:rsidRPr="00567E9E">
        <w:rPr>
          <w:rFonts w:ascii="Times New Roman" w:hAnsi="Times New Roman" w:cs="Times New Roman"/>
        </w:rPr>
        <w:t>: Regression analysis of the association of the NHS Health Check programme with changes in risk factors means, by sex.</w:t>
      </w:r>
    </w:p>
    <w:tbl>
      <w:tblPr>
        <w:tblStyle w:val="PlainTable22"/>
        <w:tblW w:w="14351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884"/>
        <w:gridCol w:w="1559"/>
        <w:gridCol w:w="1559"/>
        <w:gridCol w:w="1559"/>
        <w:gridCol w:w="1560"/>
        <w:gridCol w:w="1559"/>
        <w:gridCol w:w="1559"/>
        <w:gridCol w:w="1559"/>
        <w:gridCol w:w="1560"/>
      </w:tblGrid>
      <w:tr w:rsidR="00383B85" w:rsidRPr="00567E9E" w:rsidTr="00967D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:rsidR="00383B85" w:rsidRPr="00567E9E" w:rsidRDefault="00383B85" w:rsidP="00967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7F7F7F" w:themeColor="text1" w:themeTint="80"/>
              <w:right w:val="nil"/>
            </w:tcBorders>
          </w:tcPr>
          <w:p w:rsidR="00383B85" w:rsidRPr="00567E9E" w:rsidRDefault="00383B85" w:rsidP="00967D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7F7F7F" w:themeColor="text1" w:themeTint="80"/>
              <w:left w:val="nil"/>
              <w:right w:val="nil"/>
            </w:tcBorders>
          </w:tcPr>
          <w:p w:rsidR="00383B85" w:rsidRPr="00567E9E" w:rsidRDefault="00383B85" w:rsidP="00967D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Cs w:val="0"/>
                <w:sz w:val="20"/>
                <w:szCs w:val="20"/>
              </w:rPr>
              <w:t xml:space="preserve">Mean difference between </w:t>
            </w: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cases and controls</w:t>
            </w:r>
          </w:p>
        </w:tc>
        <w:tc>
          <w:tcPr>
            <w:tcW w:w="1559" w:type="dxa"/>
            <w:vMerge w:val="restart"/>
            <w:tcBorders>
              <w:left w:val="nil"/>
            </w:tcBorders>
          </w:tcPr>
          <w:p w:rsidR="00383B85" w:rsidRPr="00567E9E" w:rsidRDefault="00383B85" w:rsidP="00967D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Mean change per year for cases and controls</w:t>
            </w:r>
          </w:p>
        </w:tc>
        <w:tc>
          <w:tcPr>
            <w:tcW w:w="9356" w:type="dxa"/>
            <w:gridSpan w:val="6"/>
            <w:tcBorders>
              <w:left w:val="nil"/>
            </w:tcBorders>
          </w:tcPr>
          <w:p w:rsidR="00383B85" w:rsidRPr="00567E9E" w:rsidRDefault="00383B85" w:rsidP="00967D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Year following the health check </w:t>
            </w:r>
          </w:p>
          <w:p w:rsidR="00383B85" w:rsidRPr="00567E9E" w:rsidRDefault="00383B85" w:rsidP="00967DB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</w:tr>
      <w:tr w:rsidR="00383B85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383B85" w:rsidRPr="00567E9E" w:rsidRDefault="00383B85" w:rsidP="00967D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  <w:vMerge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nil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st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</w:t>
            </w:r>
          </w:p>
        </w:tc>
        <w:tc>
          <w:tcPr>
            <w:tcW w:w="1560" w:type="dxa"/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nd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rd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</w:t>
            </w:r>
          </w:p>
        </w:tc>
        <w:tc>
          <w:tcPr>
            <w:tcW w:w="1560" w:type="dxa"/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th</w:t>
            </w:r>
            <w:r w:rsidRPr="00567E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year</w:t>
            </w:r>
          </w:p>
        </w:tc>
      </w:tr>
      <w:tr w:rsidR="00383B85" w:rsidRPr="00567E9E" w:rsidTr="00967D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:rsidR="00383B85" w:rsidRPr="00567E9E" w:rsidRDefault="00383B85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BMI </w:t>
            </w:r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mean, Kg/m</w:t>
            </w:r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vertAlign w:val="superscript"/>
                <w:lang w:eastAsia="en-GB"/>
              </w:rPr>
              <w:t>2</w:t>
            </w:r>
          </w:p>
        </w:tc>
        <w:tc>
          <w:tcPr>
            <w:tcW w:w="884" w:type="dxa"/>
          </w:tcPr>
          <w:p w:rsidR="00383B85" w:rsidRPr="00567E9E" w:rsidRDefault="00383B85" w:rsidP="00967D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1559" w:type="dxa"/>
            <w:tcBorders>
              <w:bottom w:val="single" w:sz="4" w:space="0" w:color="7F7F7F" w:themeColor="text1" w:themeTint="80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-0.09 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(-0.15 to -0.03)</w:t>
            </w:r>
          </w:p>
        </w:tc>
        <w:tc>
          <w:tcPr>
            <w:tcW w:w="1559" w:type="dxa"/>
            <w:tcBorders>
              <w:bottom w:val="single" w:sz="4" w:space="0" w:color="7F7F7F" w:themeColor="text1" w:themeTint="80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0.06 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(0.05 to 0.07)</w:t>
            </w:r>
          </w:p>
        </w:tc>
        <w:tc>
          <w:tcPr>
            <w:tcW w:w="1559" w:type="dxa"/>
            <w:tcBorders>
              <w:bottom w:val="single" w:sz="4" w:space="0" w:color="7F7F7F" w:themeColor="text1" w:themeTint="80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-0.26 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(-0.28 to -0.24)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-0.32 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(-0.36 to -0.28)</w:t>
            </w:r>
          </w:p>
        </w:tc>
        <w:tc>
          <w:tcPr>
            <w:tcW w:w="1559" w:type="dxa"/>
            <w:tcBorders>
              <w:bottom w:val="single" w:sz="4" w:space="0" w:color="7F7F7F" w:themeColor="text1" w:themeTint="80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-0.37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(-0.41 to -0.33)</w:t>
            </w:r>
          </w:p>
        </w:tc>
        <w:tc>
          <w:tcPr>
            <w:tcW w:w="1559" w:type="dxa"/>
            <w:tcBorders>
              <w:bottom w:val="single" w:sz="4" w:space="0" w:color="7F7F7F" w:themeColor="text1" w:themeTint="80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-0.05 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(-0.13 to 0.03)</w:t>
            </w:r>
          </w:p>
        </w:tc>
        <w:tc>
          <w:tcPr>
            <w:tcW w:w="1559" w:type="dxa"/>
            <w:tcBorders>
              <w:bottom w:val="single" w:sz="4" w:space="0" w:color="7F7F7F" w:themeColor="text1" w:themeTint="80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-0.18 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(-0.28 to -0.08)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-0.30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(-0.44 to -0.16)</w:t>
            </w:r>
          </w:p>
        </w:tc>
      </w:tr>
      <w:tr w:rsidR="00383B85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383B85" w:rsidRPr="00567E9E" w:rsidRDefault="00383B85" w:rsidP="00967DB5">
            <w:pPr>
              <w:ind w:left="284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884" w:type="dxa"/>
          </w:tcPr>
          <w:p w:rsidR="00383B85" w:rsidRPr="00567E9E" w:rsidRDefault="00383B85" w:rsidP="00967D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Female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-0.40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(-0.46 to -0.34)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(0.07 to 0.09)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-0.33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(-0.35 to -0.31)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-0.39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(-0.43 to -0.35)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-0.46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(-0.52 to -0.40)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-0.05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(-0.13 to 0.03)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-0.17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(-0.29 to -0.05)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-0.30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(-0.46 to -0.14)</w:t>
            </w:r>
          </w:p>
        </w:tc>
      </w:tr>
      <w:tr w:rsidR="00383B85" w:rsidRPr="00567E9E" w:rsidTr="00967DB5">
        <w:trPr>
          <w:trHeight w:val="3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:rsidR="00383B85" w:rsidRPr="00567E9E" w:rsidRDefault="00383B85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bookmarkStart w:id="1" w:name="_Hlk508865831"/>
            <w:r w:rsidRPr="00567E9E">
              <w:rPr>
                <w:rFonts w:ascii="Times New Roman" w:hAnsi="Times New Roman" w:cs="Times New Roman"/>
                <w:b w:val="0"/>
                <w:sz w:val="20"/>
                <w:szCs w:val="20"/>
              </w:rPr>
              <w:t>SBP</w:t>
            </w:r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, mean, mm Hg</w:t>
            </w:r>
          </w:p>
        </w:tc>
        <w:tc>
          <w:tcPr>
            <w:tcW w:w="884" w:type="dxa"/>
          </w:tcPr>
          <w:p w:rsidR="00383B85" w:rsidRPr="00567E9E" w:rsidRDefault="00383B85" w:rsidP="00967D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-0.98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(-1.09 to -0.86)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0.09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(0.07 to 0.11)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-1.53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(-1.63 to -1.43)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-1.69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(-1.81 to -1.57)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-1.88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(-2.01 to -1.74)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-0.93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(-1.15 to -0.71)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-1.07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(-1.34 to -0.79)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-1.20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(-1.59 to -0.81)</w:t>
            </w:r>
          </w:p>
        </w:tc>
      </w:tr>
      <w:bookmarkEnd w:id="1"/>
      <w:tr w:rsidR="00383B85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383B85" w:rsidRPr="00567E9E" w:rsidRDefault="00383B85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884" w:type="dxa"/>
          </w:tcPr>
          <w:p w:rsidR="00383B85" w:rsidRPr="00567E9E" w:rsidRDefault="00383B85" w:rsidP="00967D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Female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-1.42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(-1.54 to -1.30)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0.26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(0.24 to 0.28)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-1.65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(-1.75 to -1.55)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-1.71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(-1.83 to -1.59)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-1.91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(-2.05 to -1.77)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-0.51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(-0.71 to -0.31)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-0.82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(-1.09 to -0.55)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-1.58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(-1.95 to -1.21)</w:t>
            </w:r>
          </w:p>
        </w:tc>
      </w:tr>
      <w:tr w:rsidR="00383B85" w:rsidRPr="00567E9E" w:rsidTr="00967D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:rsidR="00383B85" w:rsidRPr="00567E9E" w:rsidRDefault="00383B85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 w:val="0"/>
                <w:sz w:val="20"/>
                <w:szCs w:val="20"/>
              </w:rPr>
              <w:t>DBP</w:t>
            </w:r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, mean, mm Hg</w:t>
            </w:r>
          </w:p>
        </w:tc>
        <w:tc>
          <w:tcPr>
            <w:tcW w:w="884" w:type="dxa"/>
          </w:tcPr>
          <w:p w:rsidR="00383B85" w:rsidRPr="00567E9E" w:rsidRDefault="00383B85" w:rsidP="00967D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1559" w:type="dxa"/>
            <w:tcBorders>
              <w:bottom w:val="single" w:sz="4" w:space="0" w:color="7F7F7F" w:themeColor="text1" w:themeTint="80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-0.30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(-0.38 to -0.22)</w:t>
            </w:r>
          </w:p>
        </w:tc>
        <w:tc>
          <w:tcPr>
            <w:tcW w:w="1559" w:type="dxa"/>
            <w:tcBorders>
              <w:bottom w:val="single" w:sz="4" w:space="0" w:color="7F7F7F" w:themeColor="text1" w:themeTint="80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-0.09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(-0.10 to -0.08)</w:t>
            </w:r>
          </w:p>
        </w:tc>
        <w:tc>
          <w:tcPr>
            <w:tcW w:w="1559" w:type="dxa"/>
            <w:tcBorders>
              <w:bottom w:val="single" w:sz="4" w:space="0" w:color="7F7F7F" w:themeColor="text1" w:themeTint="80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67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-0.94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67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(-0.99 to -0.88)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-0.98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(-1.06 to -0.90)</w:t>
            </w:r>
          </w:p>
        </w:tc>
        <w:tc>
          <w:tcPr>
            <w:tcW w:w="1559" w:type="dxa"/>
            <w:tcBorders>
              <w:bottom w:val="single" w:sz="4" w:space="0" w:color="7F7F7F" w:themeColor="text1" w:themeTint="80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-0.99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(-1.09 to -0.89)</w:t>
            </w:r>
          </w:p>
        </w:tc>
        <w:tc>
          <w:tcPr>
            <w:tcW w:w="1559" w:type="dxa"/>
            <w:tcBorders>
              <w:bottom w:val="single" w:sz="4" w:space="0" w:color="7F7F7F" w:themeColor="text1" w:themeTint="80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-0.81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(-0.95 to -0.67)</w:t>
            </w:r>
          </w:p>
        </w:tc>
        <w:tc>
          <w:tcPr>
            <w:tcW w:w="1559" w:type="dxa"/>
            <w:tcBorders>
              <w:bottom w:val="single" w:sz="4" w:space="0" w:color="7F7F7F" w:themeColor="text1" w:themeTint="80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-0.88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(-1.06 to -0.70)</w:t>
            </w:r>
          </w:p>
        </w:tc>
        <w:tc>
          <w:tcPr>
            <w:tcW w:w="1560" w:type="dxa"/>
            <w:tcBorders>
              <w:bottom w:val="single" w:sz="4" w:space="0" w:color="7F7F7F" w:themeColor="text1" w:themeTint="80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-0.91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(-1.16 to -0.66)</w:t>
            </w:r>
          </w:p>
        </w:tc>
      </w:tr>
      <w:tr w:rsidR="00383B85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383B85" w:rsidRPr="00567E9E" w:rsidRDefault="00383B85" w:rsidP="00967DB5">
            <w:pPr>
              <w:ind w:left="284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884" w:type="dxa"/>
          </w:tcPr>
          <w:p w:rsidR="00383B85" w:rsidRPr="00567E9E" w:rsidRDefault="00383B85" w:rsidP="00967D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Female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-0.58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(-0.66 to -0.50)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(-0.02 to -0.00)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-0.98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(-1.04 to -0.92)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-0.90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(-0.98 to -0.82)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-0.95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(-1.05 to -0.85)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-0.44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(-0.56 to -0.32)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-0.56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(-0.75 to -0.38)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-0.92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(-1.17 to -0.67)</w:t>
            </w:r>
          </w:p>
        </w:tc>
      </w:tr>
      <w:tr w:rsidR="00383B85" w:rsidRPr="00567E9E" w:rsidTr="00967DB5">
        <w:trPr>
          <w:trHeight w:val="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:rsidR="00383B85" w:rsidRPr="00567E9E" w:rsidRDefault="00383B85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bookmarkStart w:id="2" w:name="_Hlk519499823"/>
            <w:r w:rsidRPr="00567E9E">
              <w:rPr>
                <w:rFonts w:ascii="Times New Roman" w:hAnsi="Times New Roman" w:cs="Times New Roman"/>
                <w:b w:val="0"/>
                <w:sz w:val="20"/>
                <w:szCs w:val="20"/>
              </w:rPr>
              <w:t>TC</w:t>
            </w:r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 xml:space="preserve">, mean, </w:t>
            </w:r>
            <w:proofErr w:type="spellStart"/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mmol</w:t>
            </w:r>
            <w:proofErr w:type="spellEnd"/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/L</w:t>
            </w:r>
          </w:p>
        </w:tc>
        <w:tc>
          <w:tcPr>
            <w:tcW w:w="884" w:type="dxa"/>
          </w:tcPr>
          <w:p w:rsidR="00383B85" w:rsidRPr="00567E9E" w:rsidRDefault="00383B85" w:rsidP="00967D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0.03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(0.02 to 0.04)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-0.04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(-0.04 to -0.03)</w:t>
            </w:r>
          </w:p>
        </w:tc>
        <w:tc>
          <w:tcPr>
            <w:tcW w:w="1559" w:type="dxa"/>
            <w:tcBorders>
              <w:bottom w:val="single" w:sz="4" w:space="0" w:color="7F7F7F" w:themeColor="text1" w:themeTint="80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-0.03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(-0.04 to -0.02)</w:t>
            </w:r>
          </w:p>
        </w:tc>
        <w:tc>
          <w:tcPr>
            <w:tcW w:w="1560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-0.03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(-0.04 to -0.02) 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-0.06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(-0.07 to -0.05)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-0.05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(-0.07 to -0.03)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-0.06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(-0.08 to -0.04)</w:t>
            </w:r>
          </w:p>
        </w:tc>
        <w:tc>
          <w:tcPr>
            <w:tcW w:w="1560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-0.04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(-0.08 to -0.00)</w:t>
            </w:r>
          </w:p>
        </w:tc>
      </w:tr>
      <w:tr w:rsidR="00383B85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383B85" w:rsidRPr="00567E9E" w:rsidRDefault="00383B85" w:rsidP="00967DB5">
            <w:pPr>
              <w:ind w:left="284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884" w:type="dxa"/>
          </w:tcPr>
          <w:p w:rsidR="00383B85" w:rsidRPr="00567E9E" w:rsidRDefault="00383B85" w:rsidP="00967D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Female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(-0.02 to -0.00)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(0.00 to 0.003)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-0.06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(-0.07 to -0.05) </w:t>
            </w:r>
          </w:p>
        </w:tc>
        <w:tc>
          <w:tcPr>
            <w:tcW w:w="1560" w:type="dxa"/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-0.07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(-0.08 to -0.06)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-0.10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(-0.11 to -0.09)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-0.04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(-0.06 to -0.02)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-0.05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(-0.07 to -0.03)</w:t>
            </w:r>
          </w:p>
        </w:tc>
        <w:tc>
          <w:tcPr>
            <w:tcW w:w="1560" w:type="dxa"/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-0.07 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(-0.09 to -0.05)</w:t>
            </w:r>
          </w:p>
        </w:tc>
      </w:tr>
      <w:tr w:rsidR="00383B85" w:rsidRPr="00567E9E" w:rsidTr="00967D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:rsidR="00383B85" w:rsidRPr="00567E9E" w:rsidRDefault="00383B85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 w:val="0"/>
                <w:sz w:val="20"/>
                <w:szCs w:val="20"/>
              </w:rPr>
              <w:t>HDL</w:t>
            </w:r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 xml:space="preserve">, mean, </w:t>
            </w:r>
            <w:proofErr w:type="spellStart"/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mmol</w:t>
            </w:r>
            <w:proofErr w:type="spellEnd"/>
            <w:r w:rsidRPr="00567E9E">
              <w:rPr>
                <w:rFonts w:ascii="Times New Roman" w:eastAsia="Times New Roman" w:hAnsi="Times New Roman" w:cs="Times New Roman"/>
                <w:b w:val="0"/>
                <w:color w:val="000000" w:themeColor="text1"/>
                <w:kern w:val="24"/>
                <w:sz w:val="20"/>
                <w:szCs w:val="20"/>
                <w:lang w:eastAsia="en-GB"/>
              </w:rPr>
              <w:t>/L</w:t>
            </w:r>
          </w:p>
        </w:tc>
        <w:tc>
          <w:tcPr>
            <w:tcW w:w="884" w:type="dxa"/>
          </w:tcPr>
          <w:p w:rsidR="00383B85" w:rsidRPr="00567E9E" w:rsidRDefault="00383B85" w:rsidP="00967D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0.003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(-0.001 to 0.01)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(0.001 to 0.003)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-0.004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(-0.01 to -0.002)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-0.005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(-0.01 to -0.003)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(-0.01 to -0.006)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(0.004 to 0.02)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(0.002 to 0.02)</w:t>
            </w:r>
          </w:p>
        </w:tc>
        <w:tc>
          <w:tcPr>
            <w:tcW w:w="1560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(0.01 to 0.03)</w:t>
            </w:r>
          </w:p>
        </w:tc>
      </w:tr>
      <w:tr w:rsidR="00383B85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383B85" w:rsidRPr="00567E9E" w:rsidRDefault="00383B85" w:rsidP="00967DB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</w:tcPr>
          <w:p w:rsidR="00383B85" w:rsidRPr="00567E9E" w:rsidRDefault="00383B85" w:rsidP="00967D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Female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(0.01 to 0.03)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0.01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(0.009 to 0.01)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(-0.01 to -0.008)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(-0.01 to -0.006)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-0.02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(-0.02 to -0.01)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(-0.02 to -0.004)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0.002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(-0.01 to 0.01)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(-0.03 to 0.01)</w:t>
            </w:r>
          </w:p>
        </w:tc>
      </w:tr>
      <w:tr w:rsidR="00383B85" w:rsidRPr="00567E9E" w:rsidTr="00967D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:rsidR="00383B85" w:rsidRPr="00567E9E" w:rsidRDefault="00383B85" w:rsidP="00967DB5">
            <w:pPr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Smoking, Odds ratio </w:t>
            </w:r>
          </w:p>
        </w:tc>
        <w:tc>
          <w:tcPr>
            <w:tcW w:w="884" w:type="dxa"/>
          </w:tcPr>
          <w:p w:rsidR="00383B85" w:rsidRPr="00567E9E" w:rsidRDefault="00383B85" w:rsidP="00967D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Male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0.70 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(0.69 to 0.72)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0.97 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(0.96 to 0.97)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0.96 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(0.95 to 0.97)</w:t>
            </w:r>
          </w:p>
        </w:tc>
        <w:tc>
          <w:tcPr>
            <w:tcW w:w="1560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0.92 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(0.91 to 0.94)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0.91 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(0.89 to 0.93)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0.91 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(0.89 to 0.93)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0.92 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(0.87 to 0.96) </w:t>
            </w:r>
          </w:p>
        </w:tc>
        <w:tc>
          <w:tcPr>
            <w:tcW w:w="1560" w:type="dxa"/>
          </w:tcPr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0.89 </w:t>
            </w:r>
          </w:p>
          <w:p w:rsidR="00383B85" w:rsidRPr="00567E9E" w:rsidRDefault="00383B85" w:rsidP="00967D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(0.84 to 0.94)</w:t>
            </w:r>
          </w:p>
        </w:tc>
      </w:tr>
      <w:tr w:rsidR="00383B85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:rsidR="00383B85" w:rsidRPr="00567E9E" w:rsidRDefault="00383B85" w:rsidP="00967DB5">
            <w:pPr>
              <w:ind w:left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4" w:type="dxa"/>
          </w:tcPr>
          <w:p w:rsidR="00383B85" w:rsidRPr="00567E9E" w:rsidRDefault="00383B85" w:rsidP="00967D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Female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0.69 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(0.68 to 0.71)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0.97 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(0.96 to 0.97) 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0.98 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(0.97 to 0.99)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0.94 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(0.93 to 0.96)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0.91 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(0.89 to 0.93)</w:t>
            </w:r>
          </w:p>
        </w:tc>
        <w:tc>
          <w:tcPr>
            <w:tcW w:w="1559" w:type="dxa"/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0.92 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(0.91 to 0.94)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0.92 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(0.98 to 0.96)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 xml:space="preserve">0.91 </w:t>
            </w:r>
          </w:p>
          <w:p w:rsidR="00383B85" w:rsidRPr="00567E9E" w:rsidRDefault="00383B85" w:rsidP="00967D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7E9E">
              <w:rPr>
                <w:rFonts w:ascii="Times New Roman" w:hAnsi="Times New Roman" w:cs="Times New Roman"/>
                <w:sz w:val="20"/>
                <w:szCs w:val="20"/>
              </w:rPr>
              <w:t>(0.86 to 0.97)</w:t>
            </w:r>
          </w:p>
        </w:tc>
      </w:tr>
    </w:tbl>
    <w:p w:rsidR="00383B85" w:rsidRPr="00567E9E" w:rsidRDefault="00383B85" w:rsidP="00383B8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3" w:name="_Hlk502908565"/>
      <w:bookmarkStart w:id="4" w:name="_Hlk508975051"/>
      <w:bookmarkStart w:id="5" w:name="_Hlk510600832"/>
      <w:bookmarkEnd w:id="2"/>
      <w:r w:rsidRPr="00567E9E">
        <w:rPr>
          <w:rFonts w:ascii="Times New Roman" w:hAnsi="Times New Roman" w:cs="Times New Roman"/>
          <w:sz w:val="20"/>
          <w:szCs w:val="20"/>
        </w:rPr>
        <w:t xml:space="preserve">BMI, body mass index; SBP, systolic blood pressure; DBP, diastolic blood pressure; TC, total cholesterol; HDL, high density lipoprotein. </w:t>
      </w:r>
    </w:p>
    <w:p w:rsidR="00383B85" w:rsidRPr="00567E9E" w:rsidRDefault="00383B85" w:rsidP="00383B8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7E9E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Pr="00567E9E">
        <w:rPr>
          <w:rFonts w:ascii="Times New Roman" w:hAnsi="Times New Roman" w:cs="Times New Roman"/>
          <w:sz w:val="20"/>
          <w:szCs w:val="20"/>
        </w:rPr>
        <w:t>Differences were estimated as cases-controls using generalised estimation equation models adjusting for each variable shown as well as age and deprivation quintile.</w:t>
      </w:r>
      <w:bookmarkEnd w:id="3"/>
      <w:r w:rsidRPr="00567E9E">
        <w:rPr>
          <w:rFonts w:ascii="Times New Roman" w:hAnsi="Times New Roman" w:cs="Times New Roman"/>
          <w:sz w:val="20"/>
          <w:szCs w:val="20"/>
        </w:rPr>
        <w:t xml:space="preserve"> </w:t>
      </w:r>
      <w:bookmarkEnd w:id="4"/>
      <w:bookmarkEnd w:id="5"/>
    </w:p>
    <w:p w:rsidR="00383B85" w:rsidRPr="00567E9E" w:rsidRDefault="00383B85" w:rsidP="00383B85">
      <w:pPr>
        <w:rPr>
          <w:sz w:val="20"/>
          <w:szCs w:val="20"/>
        </w:rPr>
      </w:pPr>
    </w:p>
    <w:p w:rsidR="00CA5EBD" w:rsidRDefault="00CA5EBD"/>
    <w:sectPr w:rsidR="00CA5EBD" w:rsidSect="00383B8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B85"/>
    <w:rsid w:val="00383B85"/>
    <w:rsid w:val="00CA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8B52D"/>
  <w15:chartTrackingRefBased/>
  <w15:docId w15:val="{90812BFC-162F-42C4-99CB-FBFF74A93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B8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DTables">
    <w:name w:val="PhD Tables"/>
    <w:basedOn w:val="Normal"/>
    <w:qFormat/>
    <w:rsid w:val="00383B85"/>
    <w:pPr>
      <w:spacing w:line="480" w:lineRule="auto"/>
    </w:pPr>
    <w:rPr>
      <w:rFonts w:ascii="Arial" w:hAnsi="Arial" w:cs="Arial"/>
      <w:b/>
    </w:rPr>
  </w:style>
  <w:style w:type="table" w:customStyle="1" w:styleId="PlainTable22">
    <w:name w:val="Plain Table 22"/>
    <w:basedOn w:val="TableNormal"/>
    <w:uiPriority w:val="42"/>
    <w:rsid w:val="00383B8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Samah Alageel</dc:creator>
  <cp:keywords/>
  <dc:description/>
  <cp:lastModifiedBy>Samah Alageel</cp:lastModifiedBy>
  <cp:revision>1</cp:revision>
  <dcterms:created xsi:type="dcterms:W3CDTF">2019-06-11T07:28:00Z</dcterms:created>
  <dcterms:modified xsi:type="dcterms:W3CDTF">2019-06-11T07:29:00Z</dcterms:modified>
</cp:coreProperties>
</file>