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53B" w:rsidRPr="00CC2D56" w:rsidRDefault="00E9053B" w:rsidP="00E9053B">
      <w:pPr>
        <w:autoSpaceDE w:val="0"/>
        <w:autoSpaceDN w:val="0"/>
        <w:adjustRightInd w:val="0"/>
        <w:spacing w:line="480" w:lineRule="auto"/>
        <w:rPr>
          <w:b/>
          <w:color w:val="231F20"/>
          <w:lang w:val="en-US"/>
        </w:rPr>
      </w:pPr>
      <w:r w:rsidRPr="00CC2D56">
        <w:rPr>
          <w:b/>
          <w:color w:val="231F20"/>
          <w:lang w:val="en-US"/>
        </w:rPr>
        <w:t xml:space="preserve">Table </w:t>
      </w:r>
      <w:r w:rsidR="00CC2D56" w:rsidRPr="00CC2D56">
        <w:rPr>
          <w:b/>
          <w:color w:val="231F20"/>
          <w:lang w:val="en-US"/>
        </w:rPr>
        <w:t>S</w:t>
      </w:r>
      <w:r w:rsidRPr="00CC2D56">
        <w:rPr>
          <w:b/>
          <w:color w:val="231F20"/>
          <w:lang w:val="en-US"/>
        </w:rPr>
        <w:t>1</w:t>
      </w:r>
    </w:p>
    <w:p w:rsidR="00E9053B" w:rsidRDefault="00E9053B" w:rsidP="00E9053B">
      <w:pPr>
        <w:autoSpaceDE w:val="0"/>
        <w:autoSpaceDN w:val="0"/>
        <w:adjustRightInd w:val="0"/>
        <w:spacing w:line="480" w:lineRule="auto"/>
        <w:rPr>
          <w:b/>
          <w:color w:val="231F20"/>
          <w:lang w:val="en-US"/>
        </w:rPr>
      </w:pPr>
      <w:r>
        <w:rPr>
          <w:b/>
          <w:color w:val="231F20"/>
          <w:lang w:val="en-US"/>
        </w:rPr>
        <w:t xml:space="preserve">Median survival time of C57BL/6 mice vaccinated against </w:t>
      </w:r>
      <w:proofErr w:type="spellStart"/>
      <w:r>
        <w:rPr>
          <w:b/>
          <w:color w:val="231F20"/>
          <w:lang w:val="en-US"/>
        </w:rPr>
        <w:t>Pks</w:t>
      </w:r>
      <w:proofErr w:type="spellEnd"/>
      <w:r>
        <w:rPr>
          <w:b/>
          <w:color w:val="231F20"/>
          <w:lang w:val="en-US"/>
        </w:rPr>
        <w:t xml:space="preserve"> domains and challenged with virulent </w:t>
      </w:r>
      <w:r>
        <w:rPr>
          <w:b/>
          <w:i/>
          <w:color w:val="231F20"/>
          <w:lang w:val="en-US"/>
        </w:rPr>
        <w:t xml:space="preserve">M. </w:t>
      </w:r>
      <w:proofErr w:type="spellStart"/>
      <w:r>
        <w:rPr>
          <w:b/>
          <w:i/>
          <w:color w:val="231F20"/>
          <w:lang w:val="en-US"/>
        </w:rPr>
        <w:t>ulcerans</w:t>
      </w:r>
      <w:proofErr w:type="spellEnd"/>
      <w:r>
        <w:rPr>
          <w:b/>
          <w:color w:val="231F20"/>
          <w:lang w:val="en-US"/>
        </w:rPr>
        <w:t xml:space="preserve"> </w:t>
      </w:r>
    </w:p>
    <w:p w:rsidR="00E9053B" w:rsidRPr="00BA4534" w:rsidRDefault="00E9053B" w:rsidP="00E9053B">
      <w:pPr>
        <w:autoSpaceDE w:val="0"/>
        <w:autoSpaceDN w:val="0"/>
        <w:adjustRightInd w:val="0"/>
        <w:spacing w:line="480" w:lineRule="auto"/>
        <w:rPr>
          <w:b/>
          <w:color w:val="231F20"/>
          <w:lang w:val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767"/>
        <w:gridCol w:w="1769"/>
        <w:gridCol w:w="1748"/>
        <w:gridCol w:w="1748"/>
      </w:tblGrid>
      <w:tr w:rsidR="00E9053B" w:rsidRPr="000C474D" w:rsidTr="00E23475">
        <w:trPr>
          <w:trHeight w:val="1111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Antigen used for vaccination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Median Survival time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Ratio to control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p</w:t>
            </w:r>
          </w:p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(Mantel-Cox)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significance</w:t>
            </w:r>
          </w:p>
        </w:tc>
      </w:tr>
      <w:tr w:rsidR="00E9053B" w:rsidRPr="000C474D" w:rsidTr="00E23475">
        <w:trPr>
          <w:trHeight w:val="570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Control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47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ACP1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44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1.068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0.159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ACP2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51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0.922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0.055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ACP3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47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0.771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ATac1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47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0.268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ATac2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47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0.353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proofErr w:type="spellStart"/>
            <w:r w:rsidRPr="000C474D">
              <w:rPr>
                <w:b/>
                <w:lang w:val="en-US"/>
              </w:rPr>
              <w:t>ATp</w:t>
            </w:r>
            <w:proofErr w:type="spellEnd"/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58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0.810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0.003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**</w:t>
            </w:r>
          </w:p>
        </w:tc>
      </w:tr>
      <w:tr w:rsidR="00E9053B" w:rsidRPr="000C474D" w:rsidTr="00E23475">
        <w:trPr>
          <w:trHeight w:val="570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ER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49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0.959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0.272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KR A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54.5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0.862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0.017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*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KS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47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0.296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ns</w:t>
            </w:r>
          </w:p>
        </w:tc>
      </w:tr>
      <w:tr w:rsidR="00E9053B" w:rsidRPr="000C474D" w:rsidTr="00E23475">
        <w:trPr>
          <w:trHeight w:val="557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Ag85A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66.5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0.707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&lt; 0.0001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***</w:t>
            </w:r>
          </w:p>
        </w:tc>
      </w:tr>
      <w:tr w:rsidR="00E9053B" w:rsidRPr="000C474D" w:rsidTr="00E23475">
        <w:trPr>
          <w:trHeight w:val="570"/>
        </w:trPr>
        <w:tc>
          <w:tcPr>
            <w:tcW w:w="179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both"/>
              <w:rPr>
                <w:b/>
                <w:lang w:val="en-US"/>
              </w:rPr>
            </w:pPr>
            <w:r w:rsidRPr="000C474D">
              <w:rPr>
                <w:b/>
                <w:i/>
                <w:lang w:val="en-US"/>
              </w:rPr>
              <w:t xml:space="preserve">M. </w:t>
            </w:r>
            <w:proofErr w:type="spellStart"/>
            <w:r w:rsidRPr="000C474D">
              <w:rPr>
                <w:b/>
                <w:i/>
                <w:lang w:val="en-US"/>
              </w:rPr>
              <w:t>bovis</w:t>
            </w:r>
            <w:proofErr w:type="spellEnd"/>
            <w:r w:rsidRPr="000C474D">
              <w:rPr>
                <w:b/>
                <w:i/>
                <w:lang w:val="en-US"/>
              </w:rPr>
              <w:t xml:space="preserve"> </w:t>
            </w:r>
            <w:r w:rsidRPr="000C474D">
              <w:rPr>
                <w:b/>
                <w:lang w:val="en-US"/>
              </w:rPr>
              <w:t>BCG</w:t>
            </w:r>
          </w:p>
        </w:tc>
        <w:tc>
          <w:tcPr>
            <w:tcW w:w="1767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99</w:t>
            </w:r>
          </w:p>
        </w:tc>
        <w:tc>
          <w:tcPr>
            <w:tcW w:w="1769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0.475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0.0002</w:t>
            </w:r>
          </w:p>
        </w:tc>
        <w:tc>
          <w:tcPr>
            <w:tcW w:w="1748" w:type="dxa"/>
            <w:shd w:val="clear" w:color="auto" w:fill="auto"/>
          </w:tcPr>
          <w:p w:rsidR="00E9053B" w:rsidRPr="000C474D" w:rsidRDefault="00E9053B" w:rsidP="00E23475">
            <w:pPr>
              <w:autoSpaceDE w:val="0"/>
              <w:adjustRightInd w:val="0"/>
              <w:spacing w:line="480" w:lineRule="auto"/>
              <w:jc w:val="center"/>
              <w:rPr>
                <w:b/>
                <w:lang w:val="en-US"/>
              </w:rPr>
            </w:pPr>
            <w:r w:rsidRPr="000C474D">
              <w:rPr>
                <w:b/>
                <w:lang w:val="en-US"/>
              </w:rPr>
              <w:t>***</w:t>
            </w:r>
          </w:p>
        </w:tc>
      </w:tr>
    </w:tbl>
    <w:p w:rsidR="00E9053B" w:rsidRPr="005E3FB0" w:rsidRDefault="00E9053B" w:rsidP="00E9053B">
      <w:pPr>
        <w:autoSpaceDE w:val="0"/>
        <w:autoSpaceDN w:val="0"/>
        <w:adjustRightInd w:val="0"/>
        <w:spacing w:line="480" w:lineRule="auto"/>
        <w:rPr>
          <w:color w:val="231F20"/>
          <w:lang w:val="en-US"/>
        </w:rPr>
      </w:pPr>
    </w:p>
    <w:p w:rsidR="00E9053B" w:rsidRDefault="00E9053B" w:rsidP="00E9053B">
      <w:pPr>
        <w:spacing w:line="480" w:lineRule="auto"/>
        <w:jc w:val="both"/>
        <w:rPr>
          <w:lang w:val="en-US"/>
        </w:rPr>
      </w:pPr>
      <w:r>
        <w:rPr>
          <w:lang w:val="en-US"/>
        </w:rPr>
        <w:t>*: p &lt; 0.05</w:t>
      </w:r>
      <w:r>
        <w:rPr>
          <w:lang w:val="en-US"/>
        </w:rPr>
        <w:tab/>
      </w:r>
      <w:r>
        <w:rPr>
          <w:lang w:val="en-US"/>
        </w:rPr>
        <w:tab/>
        <w:t>**: p &lt; 0.01</w:t>
      </w:r>
      <w:r>
        <w:rPr>
          <w:lang w:val="en-US"/>
        </w:rPr>
        <w:tab/>
      </w:r>
      <w:r>
        <w:rPr>
          <w:lang w:val="en-US"/>
        </w:rPr>
        <w:tab/>
        <w:t>***: p &lt; 0.001  ns: statistically not significant, as compared to MST of control mice</w:t>
      </w:r>
    </w:p>
    <w:p w:rsidR="00272E09" w:rsidRPr="00463A80" w:rsidRDefault="00272E09" w:rsidP="00463A80">
      <w:pPr>
        <w:autoSpaceDE w:val="0"/>
        <w:autoSpaceDN w:val="0"/>
        <w:adjustRightInd w:val="0"/>
        <w:spacing w:line="480" w:lineRule="auto"/>
        <w:rPr>
          <w:color w:val="231F20"/>
          <w:lang w:val="en-US"/>
        </w:rPr>
      </w:pPr>
      <w:bookmarkStart w:id="0" w:name="_GoBack"/>
      <w:bookmarkEnd w:id="0"/>
    </w:p>
    <w:sectPr w:rsidR="00272E09" w:rsidRPr="00463A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FE"/>
    <w:rsid w:val="0021394C"/>
    <w:rsid w:val="00272E09"/>
    <w:rsid w:val="00463A80"/>
    <w:rsid w:val="00990D5C"/>
    <w:rsid w:val="00C31E93"/>
    <w:rsid w:val="00CC2D56"/>
    <w:rsid w:val="00DB58FE"/>
    <w:rsid w:val="00E9053B"/>
    <w:rsid w:val="00F6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58FE"/>
    <w:pPr>
      <w:spacing w:before="100" w:beforeAutospacing="1" w:after="100" w:afterAutospacing="1"/>
    </w:pPr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58FE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Huygen, Kris</dc:creator>
  <cp:lastModifiedBy>Huygen, Kris</cp:lastModifiedBy>
  <cp:revision>3</cp:revision>
  <dcterms:created xsi:type="dcterms:W3CDTF">2013-11-26T09:34:00Z</dcterms:created>
  <dcterms:modified xsi:type="dcterms:W3CDTF">2013-11-26T09:35:00Z</dcterms:modified>
</cp:coreProperties>
</file>