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AF6090" w14:textId="0A4D671B" w:rsidR="00C70CF6" w:rsidRPr="00C70CF6" w:rsidRDefault="00C70CF6">
      <w:pPr>
        <w:rPr>
          <w:rFonts w:asciiTheme="minorHAnsi" w:eastAsia="Cambria" w:hAnsiTheme="minorHAnsi" w:cs="Cambria"/>
          <w:b/>
          <w:bCs/>
          <w:color w:val="000000"/>
          <w:sz w:val="22"/>
          <w:szCs w:val="22"/>
          <w:u w:color="000000"/>
        </w:rPr>
      </w:pPr>
      <w:r>
        <w:rPr>
          <w:rStyle w:val="None"/>
          <w:rFonts w:asciiTheme="minorHAnsi" w:hAnsiTheme="minorHAnsi"/>
          <w:b/>
          <w:bCs/>
          <w:color w:val="000000"/>
          <w:sz w:val="22"/>
          <w:szCs w:val="22"/>
          <w:u w:color="000000"/>
        </w:rPr>
        <w:t xml:space="preserve">Supplementary </w:t>
      </w:r>
      <w:r w:rsidRPr="003F72AF">
        <w:rPr>
          <w:rStyle w:val="None"/>
          <w:rFonts w:asciiTheme="minorHAnsi" w:hAnsiTheme="minorHAnsi"/>
          <w:b/>
          <w:bCs/>
          <w:color w:val="000000"/>
          <w:sz w:val="22"/>
          <w:szCs w:val="22"/>
          <w:u w:color="000000"/>
        </w:rPr>
        <w:t xml:space="preserve">Table </w:t>
      </w:r>
      <w:r w:rsidR="00F45724">
        <w:rPr>
          <w:rStyle w:val="None"/>
          <w:rFonts w:asciiTheme="minorHAnsi" w:hAnsiTheme="minorHAnsi"/>
          <w:b/>
          <w:bCs/>
          <w:color w:val="000000"/>
          <w:sz w:val="22"/>
          <w:szCs w:val="22"/>
          <w:u w:color="000000"/>
        </w:rPr>
        <w:t>A</w:t>
      </w:r>
      <w:r w:rsidRPr="003F72AF">
        <w:rPr>
          <w:rStyle w:val="None"/>
          <w:rFonts w:asciiTheme="minorHAnsi" w:hAnsiTheme="minorHAnsi"/>
          <w:b/>
          <w:bCs/>
          <w:color w:val="000000"/>
          <w:sz w:val="22"/>
          <w:szCs w:val="22"/>
          <w:u w:color="000000"/>
        </w:rPr>
        <w:t>.  Multivariate GEE Poisson regression model to estimate the independent effect of having a</w:t>
      </w:r>
      <w:r>
        <w:rPr>
          <w:rStyle w:val="None"/>
          <w:rFonts w:asciiTheme="minorHAnsi" w:hAnsiTheme="minorHAnsi"/>
          <w:b/>
          <w:bCs/>
          <w:color w:val="000000"/>
          <w:sz w:val="22"/>
          <w:szCs w:val="22"/>
          <w:u w:color="000000"/>
        </w:rPr>
        <w:t xml:space="preserve">n arrest </w:t>
      </w:r>
      <w:r w:rsidRPr="003F72AF">
        <w:rPr>
          <w:rStyle w:val="None"/>
          <w:rFonts w:asciiTheme="minorHAnsi" w:hAnsiTheme="minorHAnsi"/>
          <w:b/>
          <w:bCs/>
          <w:color w:val="000000"/>
          <w:sz w:val="22"/>
          <w:szCs w:val="22"/>
          <w:u w:color="000000"/>
        </w:rPr>
        <w:t>on the number of residential moves</w:t>
      </w:r>
    </w:p>
    <w:p w14:paraId="75C25A13" w14:textId="3C067C92" w:rsidR="00C70CF6" w:rsidRDefault="00C70CF6"/>
    <w:tbl>
      <w:tblPr>
        <w:tblW w:w="572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62"/>
        <w:gridCol w:w="1260"/>
        <w:gridCol w:w="2598"/>
      </w:tblGrid>
      <w:tr w:rsidR="00B938B7" w:rsidRPr="003F72AF" w14:paraId="1623D903" w14:textId="77777777" w:rsidTr="00F240CD">
        <w:trPr>
          <w:trHeight w:val="1102"/>
        </w:trPr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65529" w14:textId="0D128C2C" w:rsidR="00B938B7" w:rsidRPr="003F72AF" w:rsidRDefault="00F45724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B36627">
              <w:rPr>
                <w:rFonts w:asciiTheme="minorHAnsi" w:hAnsiTheme="minorHAnsi"/>
                <w:b/>
                <w:sz w:val="22"/>
                <w:szCs w:val="22"/>
              </w:rPr>
              <w:t>Independent Variables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DADAE" w14:textId="77777777" w:rsidR="00B938B7" w:rsidRPr="003F72AF" w:rsidRDefault="00B938B7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C30F5" w14:textId="77777777" w:rsidR="00B938B7" w:rsidRPr="003F72AF" w:rsidRDefault="00B938B7" w:rsidP="00946E96">
            <w:pPr>
              <w:pStyle w:val="Body"/>
              <w:spacing w:after="0"/>
              <w:jc w:val="center"/>
              <w:rPr>
                <w:rStyle w:val="None"/>
                <w:rFonts w:asciiTheme="minorHAnsi" w:hAnsiTheme="minorHAnsi"/>
                <w:b/>
                <w:bCs/>
                <w:sz w:val="22"/>
                <w:szCs w:val="22"/>
              </w:rPr>
            </w:pPr>
            <w:r w:rsidRPr="003F72AF">
              <w:rPr>
                <w:rStyle w:val="None"/>
                <w:rFonts w:asciiTheme="minorHAnsi" w:hAnsiTheme="minorHAnsi"/>
                <w:b/>
                <w:bCs/>
                <w:sz w:val="22"/>
                <w:szCs w:val="22"/>
              </w:rPr>
              <w:t xml:space="preserve">Adjusted RR for number of residential moves baseline to FU4 interview </w:t>
            </w:r>
          </w:p>
          <w:p w14:paraId="2A5EE92B" w14:textId="77777777" w:rsidR="00B938B7" w:rsidRPr="003F72AF" w:rsidRDefault="00B938B7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hAnsiTheme="minorHAnsi"/>
                <w:b/>
                <w:bCs/>
                <w:sz w:val="22"/>
                <w:szCs w:val="22"/>
              </w:rPr>
              <w:t>(95% CI)</w:t>
            </w:r>
          </w:p>
        </w:tc>
      </w:tr>
      <w:tr w:rsidR="00B938B7" w:rsidRPr="003F72AF" w14:paraId="01A4736E" w14:textId="77777777" w:rsidTr="00B938B7">
        <w:trPr>
          <w:trHeight w:val="460"/>
        </w:trPr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848F904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Forensic event*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285FFBF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Yes</w:t>
            </w:r>
          </w:p>
        </w:tc>
        <w:tc>
          <w:tcPr>
            <w:tcW w:w="25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46C88" w14:textId="77777777" w:rsidR="00B938B7" w:rsidRPr="003F72AF" w:rsidRDefault="00B938B7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1.24 (1.19, 1.3)</w:t>
            </w:r>
          </w:p>
        </w:tc>
      </w:tr>
      <w:tr w:rsidR="00B938B7" w:rsidRPr="003F72AF" w14:paraId="2D93A726" w14:textId="77777777" w:rsidTr="00B938B7">
        <w:trPr>
          <w:trHeight w:val="460"/>
        </w:trPr>
        <w:tc>
          <w:tcPr>
            <w:tcW w:w="1862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23EBD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Age (by decade)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DAD2D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 </w:t>
            </w:r>
          </w:p>
        </w:tc>
        <w:tc>
          <w:tcPr>
            <w:tcW w:w="25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B79B5" w14:textId="77777777" w:rsidR="00B938B7" w:rsidRPr="003F72AF" w:rsidRDefault="00B938B7" w:rsidP="00946E96">
            <w:pPr>
              <w:pStyle w:val="Body"/>
              <w:spacing w:after="0"/>
              <w:jc w:val="center"/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</w:p>
          <w:p w14:paraId="37C8CE00" w14:textId="2518E507" w:rsidR="00B938B7" w:rsidRPr="003F72AF" w:rsidRDefault="00B938B7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0.9</w:t>
            </w:r>
            <w:r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5</w:t>
            </w:r>
            <w:r w:rsidRPr="003F72AF"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 (0.92, 0.97)</w:t>
            </w:r>
          </w:p>
        </w:tc>
      </w:tr>
      <w:tr w:rsidR="00B938B7" w:rsidRPr="003F72AF" w14:paraId="0769D254" w14:textId="77777777" w:rsidTr="00B938B7">
        <w:trPr>
          <w:trHeight w:val="460"/>
        </w:trPr>
        <w:tc>
          <w:tcPr>
            <w:tcW w:w="1862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02BC8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Sex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C5C5E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Female</w:t>
            </w:r>
          </w:p>
        </w:tc>
        <w:tc>
          <w:tcPr>
            <w:tcW w:w="25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351E6" w14:textId="77777777" w:rsidR="00B938B7" w:rsidRPr="003F72AF" w:rsidRDefault="00B938B7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0.93 (0.89, 0.98)</w:t>
            </w:r>
          </w:p>
        </w:tc>
      </w:tr>
      <w:tr w:rsidR="00B938B7" w:rsidRPr="003F72AF" w14:paraId="5CC344B3" w14:textId="77777777" w:rsidTr="00B938B7">
        <w:trPr>
          <w:trHeight w:val="460"/>
        </w:trPr>
        <w:tc>
          <w:tcPr>
            <w:tcW w:w="1862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BD27C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Employment*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6C672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Yes</w:t>
            </w:r>
          </w:p>
        </w:tc>
        <w:tc>
          <w:tcPr>
            <w:tcW w:w="25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0C49A" w14:textId="355CBF6C" w:rsidR="00B938B7" w:rsidRPr="003F72AF" w:rsidRDefault="00B938B7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1.05 (1.0</w:t>
            </w:r>
            <w:r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1</w:t>
            </w: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, 1.10)</w:t>
            </w:r>
          </w:p>
        </w:tc>
      </w:tr>
      <w:tr w:rsidR="00B938B7" w:rsidRPr="003F72AF" w14:paraId="1CF671DF" w14:textId="77777777" w:rsidTr="00B938B7">
        <w:trPr>
          <w:trHeight w:val="240"/>
        </w:trPr>
        <w:tc>
          <w:tcPr>
            <w:tcW w:w="1862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C8037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City: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F968C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 </w:t>
            </w:r>
          </w:p>
        </w:tc>
        <w:tc>
          <w:tcPr>
            <w:tcW w:w="25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BEF40" w14:textId="77777777" w:rsidR="00B938B7" w:rsidRPr="003F72AF" w:rsidRDefault="00B938B7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 </w:t>
            </w:r>
          </w:p>
        </w:tc>
      </w:tr>
      <w:tr w:rsidR="00B938B7" w:rsidRPr="003F72AF" w14:paraId="1E7882AE" w14:textId="77777777" w:rsidTr="00B938B7">
        <w:trPr>
          <w:trHeight w:val="460"/>
        </w:trPr>
        <w:tc>
          <w:tcPr>
            <w:tcW w:w="1862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B4929" w14:textId="77777777" w:rsidR="00B938B7" w:rsidRPr="003F72AF" w:rsidRDefault="00B938B7" w:rsidP="00946E96">
            <w:pPr>
              <w:pStyle w:val="Body"/>
              <w:spacing w:after="0"/>
              <w:ind w:firstLine="720"/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278DE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Ottawa</w:t>
            </w:r>
          </w:p>
        </w:tc>
        <w:tc>
          <w:tcPr>
            <w:tcW w:w="25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F40DE" w14:textId="77777777" w:rsidR="00B938B7" w:rsidRPr="003F72AF" w:rsidRDefault="00B938B7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1.06 (1.01, 1.12)</w:t>
            </w:r>
          </w:p>
        </w:tc>
      </w:tr>
      <w:tr w:rsidR="00B938B7" w:rsidRPr="003F72AF" w14:paraId="6E3DE2DE" w14:textId="77777777" w:rsidTr="00B938B7">
        <w:trPr>
          <w:trHeight w:val="460"/>
        </w:trPr>
        <w:tc>
          <w:tcPr>
            <w:tcW w:w="1862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03A14C5" w14:textId="77777777" w:rsidR="00B938B7" w:rsidRPr="003F72AF" w:rsidRDefault="00B938B7" w:rsidP="00946E96">
            <w:pPr>
              <w:pStyle w:val="Body"/>
              <w:spacing w:after="0"/>
              <w:ind w:firstLine="720"/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B8EF4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Vancouver</w:t>
            </w:r>
          </w:p>
        </w:tc>
        <w:tc>
          <w:tcPr>
            <w:tcW w:w="25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72547" w14:textId="7730423E" w:rsidR="00B938B7" w:rsidRPr="003F72AF" w:rsidRDefault="00B938B7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1.0</w:t>
            </w:r>
            <w:r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9</w:t>
            </w:r>
            <w:r w:rsidRPr="003F72AF"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 (1.03, 1.1</w:t>
            </w:r>
            <w:r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5</w:t>
            </w:r>
            <w:r w:rsidRPr="003F72AF"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)</w:t>
            </w:r>
          </w:p>
        </w:tc>
      </w:tr>
      <w:tr w:rsidR="00B938B7" w:rsidRPr="003F72AF" w14:paraId="5ED3F52F" w14:textId="77777777" w:rsidTr="00B938B7">
        <w:trPr>
          <w:trHeight w:val="240"/>
        </w:trPr>
        <w:tc>
          <w:tcPr>
            <w:tcW w:w="1862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73542D4" w14:textId="77777777" w:rsidR="00B938B7" w:rsidRPr="003F72AF" w:rsidRDefault="00B938B7" w:rsidP="00946E96">
            <w:pPr>
              <w:pStyle w:val="Body"/>
              <w:spacing w:after="0"/>
              <w:ind w:firstLine="720"/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1519350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 Toronto</w:t>
            </w:r>
          </w:p>
        </w:tc>
        <w:tc>
          <w:tcPr>
            <w:tcW w:w="25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8A220DF" w14:textId="77777777" w:rsidR="00B938B7" w:rsidRPr="003F72AF" w:rsidRDefault="00B938B7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Reference</w:t>
            </w:r>
          </w:p>
        </w:tc>
      </w:tr>
      <w:tr w:rsidR="00B938B7" w:rsidRPr="003F72AF" w14:paraId="05632336" w14:textId="77777777" w:rsidTr="00B938B7">
        <w:trPr>
          <w:trHeight w:val="240"/>
        </w:trPr>
        <w:tc>
          <w:tcPr>
            <w:tcW w:w="1862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471F4AE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Ethnicity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2C45A34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White</w:t>
            </w:r>
          </w:p>
        </w:tc>
        <w:tc>
          <w:tcPr>
            <w:tcW w:w="25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0D7E46E" w14:textId="77777777" w:rsidR="00B938B7" w:rsidRPr="003F72AF" w:rsidRDefault="00B938B7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1.05 (1.00, 1.10)</w:t>
            </w:r>
          </w:p>
        </w:tc>
      </w:tr>
      <w:tr w:rsidR="00B938B7" w:rsidRPr="003F72AF" w14:paraId="04351417" w14:textId="77777777" w:rsidTr="00B938B7">
        <w:trPr>
          <w:trHeight w:val="460"/>
        </w:trPr>
        <w:tc>
          <w:tcPr>
            <w:tcW w:w="1862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31B2CBB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Homeless at interview time point*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FDBEC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Yes</w:t>
            </w:r>
          </w:p>
        </w:tc>
        <w:tc>
          <w:tcPr>
            <w:tcW w:w="25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9D6DF" w14:textId="77777777" w:rsidR="00B938B7" w:rsidRPr="003F72AF" w:rsidRDefault="00B938B7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1.25 (1.20, 1.31)</w:t>
            </w:r>
          </w:p>
        </w:tc>
      </w:tr>
      <w:tr w:rsidR="00B938B7" w:rsidRPr="003F72AF" w14:paraId="049DB93A" w14:textId="77777777" w:rsidTr="00B938B7">
        <w:trPr>
          <w:trHeight w:val="460"/>
        </w:trPr>
        <w:tc>
          <w:tcPr>
            <w:tcW w:w="3122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439DA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Interview time point*</w:t>
            </w:r>
          </w:p>
        </w:tc>
        <w:tc>
          <w:tcPr>
            <w:tcW w:w="259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ACB15" w14:textId="77777777" w:rsidR="00B938B7" w:rsidRPr="003F72AF" w:rsidRDefault="00B938B7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0.83 (0.82, 0.85)</w:t>
            </w:r>
          </w:p>
        </w:tc>
      </w:tr>
      <w:tr w:rsidR="00B938B7" w:rsidRPr="003F72AF" w14:paraId="5E5D067C" w14:textId="77777777" w:rsidTr="00B938B7">
        <w:trPr>
          <w:trHeight w:val="460"/>
        </w:trPr>
        <w:tc>
          <w:tcPr>
            <w:tcW w:w="1862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79727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Problematic Substance use*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E8CA2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Yes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7FBA1" w14:textId="77777777" w:rsidR="00B938B7" w:rsidRPr="003F72AF" w:rsidRDefault="00B938B7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1.17 (1.12, 1.22)</w:t>
            </w:r>
          </w:p>
        </w:tc>
      </w:tr>
      <w:tr w:rsidR="00B938B7" w:rsidRPr="003F72AF" w14:paraId="7DBCE53E" w14:textId="77777777" w:rsidTr="00B938B7">
        <w:trPr>
          <w:trHeight w:val="460"/>
        </w:trPr>
        <w:tc>
          <w:tcPr>
            <w:tcW w:w="1862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937D5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Ever had a mental health diagnosis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FDABE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Yes</w:t>
            </w:r>
          </w:p>
        </w:tc>
        <w:tc>
          <w:tcPr>
            <w:tcW w:w="25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D0E5E" w14:textId="273ABC15" w:rsidR="00B938B7" w:rsidRPr="003F72AF" w:rsidRDefault="00B938B7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1.01 (0.9</w:t>
            </w:r>
            <w:r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6</w:t>
            </w: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, 1.0</w:t>
            </w:r>
            <w:r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5</w:t>
            </w: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)</w:t>
            </w:r>
          </w:p>
        </w:tc>
      </w:tr>
      <w:tr w:rsidR="00B938B7" w:rsidRPr="003F72AF" w14:paraId="4B07AE5F" w14:textId="77777777" w:rsidTr="00B938B7">
        <w:trPr>
          <w:trHeight w:val="460"/>
        </w:trPr>
        <w:tc>
          <w:tcPr>
            <w:tcW w:w="1862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ED1AC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3 or more chronic conditions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E7B0B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Yes</w:t>
            </w:r>
          </w:p>
        </w:tc>
        <w:tc>
          <w:tcPr>
            <w:tcW w:w="259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B64D1" w14:textId="77777777" w:rsidR="00B938B7" w:rsidRPr="003F72AF" w:rsidRDefault="00B938B7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0.97 (0.93, 1.02)</w:t>
            </w:r>
          </w:p>
        </w:tc>
      </w:tr>
    </w:tbl>
    <w:p w14:paraId="5FE5B5A5" w14:textId="75D97702" w:rsidR="00C70CF6" w:rsidRDefault="00C70CF6"/>
    <w:p w14:paraId="170C431A" w14:textId="0BA3E630" w:rsidR="00C70CF6" w:rsidRPr="00B938B7" w:rsidRDefault="00B938B7" w:rsidP="00B938B7">
      <w:pPr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*</w:t>
      </w:r>
      <w:r w:rsidR="00F240C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Time varying covariates</w:t>
      </w:r>
    </w:p>
    <w:p w14:paraId="0ABF3853" w14:textId="64E06CA4" w:rsidR="00C70CF6" w:rsidRDefault="00C70CF6"/>
    <w:p w14:paraId="10B4BB07" w14:textId="0077C128" w:rsidR="00C70CF6" w:rsidRDefault="00C70CF6"/>
    <w:p w14:paraId="7D34C90D" w14:textId="7F7AD9A8" w:rsidR="00C70CF6" w:rsidRPr="00B938B7" w:rsidRDefault="00C70CF6" w:rsidP="00B938B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Style w:val="None"/>
        </w:rPr>
      </w:pPr>
      <w:r>
        <w:br w:type="page"/>
      </w:r>
      <w:r w:rsidR="00F240CD">
        <w:rPr>
          <w:rStyle w:val="None"/>
          <w:rFonts w:asciiTheme="minorHAnsi" w:hAnsiTheme="minorHAnsi"/>
          <w:b/>
          <w:bCs/>
          <w:color w:val="000000"/>
          <w:sz w:val="22"/>
          <w:szCs w:val="22"/>
          <w:u w:color="000000"/>
        </w:rPr>
        <w:lastRenderedPageBreak/>
        <w:t>Supplementary T</w:t>
      </w:r>
      <w:r w:rsidRPr="003F72AF">
        <w:rPr>
          <w:rStyle w:val="None"/>
          <w:rFonts w:asciiTheme="minorHAnsi" w:hAnsiTheme="minorHAnsi"/>
          <w:b/>
          <w:bCs/>
          <w:color w:val="000000"/>
          <w:sz w:val="22"/>
          <w:szCs w:val="22"/>
          <w:u w:color="000000"/>
        </w:rPr>
        <w:t xml:space="preserve">able </w:t>
      </w:r>
      <w:r w:rsidR="00F45724">
        <w:rPr>
          <w:rStyle w:val="None"/>
          <w:rFonts w:asciiTheme="minorHAnsi" w:hAnsiTheme="minorHAnsi"/>
          <w:b/>
          <w:bCs/>
          <w:color w:val="000000"/>
          <w:sz w:val="22"/>
          <w:szCs w:val="22"/>
          <w:u w:color="000000"/>
        </w:rPr>
        <w:t>B</w:t>
      </w:r>
      <w:r w:rsidRPr="003F72AF">
        <w:rPr>
          <w:rStyle w:val="None"/>
          <w:rFonts w:asciiTheme="minorHAnsi" w:hAnsiTheme="minorHAnsi"/>
          <w:b/>
          <w:bCs/>
          <w:color w:val="000000"/>
          <w:sz w:val="22"/>
          <w:szCs w:val="22"/>
          <w:u w:color="000000"/>
        </w:rPr>
        <w:t>.  Multivariate GEE Poisson regression model to estimate the independent effect of having a</w:t>
      </w:r>
      <w:r>
        <w:rPr>
          <w:rStyle w:val="None"/>
          <w:rFonts w:asciiTheme="minorHAnsi" w:hAnsiTheme="minorHAnsi"/>
          <w:b/>
          <w:bCs/>
          <w:color w:val="000000"/>
          <w:sz w:val="22"/>
          <w:szCs w:val="22"/>
          <w:u w:color="000000"/>
        </w:rPr>
        <w:t>n</w:t>
      </w:r>
      <w:r w:rsidRPr="003F72AF">
        <w:rPr>
          <w:rStyle w:val="None"/>
          <w:rFonts w:asciiTheme="minorHAnsi" w:hAnsiTheme="minorHAnsi"/>
          <w:b/>
          <w:bCs/>
          <w:color w:val="000000"/>
          <w:sz w:val="22"/>
          <w:szCs w:val="22"/>
          <w:u w:color="000000"/>
        </w:rPr>
        <w:t xml:space="preserve"> </w:t>
      </w:r>
      <w:r>
        <w:rPr>
          <w:rStyle w:val="None"/>
          <w:rFonts w:asciiTheme="minorHAnsi" w:hAnsiTheme="minorHAnsi"/>
          <w:b/>
          <w:bCs/>
          <w:color w:val="000000"/>
          <w:sz w:val="22"/>
          <w:szCs w:val="22"/>
          <w:u w:color="000000"/>
        </w:rPr>
        <w:t>incarceration</w:t>
      </w:r>
      <w:r w:rsidRPr="003F72AF">
        <w:rPr>
          <w:rStyle w:val="None"/>
          <w:rFonts w:asciiTheme="minorHAnsi" w:hAnsiTheme="minorHAnsi"/>
          <w:b/>
          <w:bCs/>
          <w:color w:val="000000"/>
          <w:sz w:val="22"/>
          <w:szCs w:val="22"/>
          <w:u w:color="000000"/>
        </w:rPr>
        <w:t xml:space="preserve"> event on the number of residential moves</w:t>
      </w:r>
    </w:p>
    <w:p w14:paraId="6D11ED6F" w14:textId="2EADBED0" w:rsidR="00C70CF6" w:rsidRDefault="00C70CF6" w:rsidP="00C70CF6">
      <w:pPr>
        <w:pStyle w:val="Body"/>
        <w:widowControl w:val="0"/>
        <w:spacing w:after="0" w:line="360" w:lineRule="auto"/>
        <w:rPr>
          <w:rFonts w:asciiTheme="minorHAnsi" w:hAnsiTheme="minorHAnsi"/>
          <w:sz w:val="22"/>
          <w:szCs w:val="22"/>
        </w:rPr>
      </w:pPr>
    </w:p>
    <w:tbl>
      <w:tblPr>
        <w:tblW w:w="572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62"/>
        <w:gridCol w:w="1260"/>
        <w:gridCol w:w="2598"/>
      </w:tblGrid>
      <w:tr w:rsidR="00B938B7" w:rsidRPr="003F72AF" w14:paraId="570F78BF" w14:textId="77777777" w:rsidTr="00F240CD">
        <w:trPr>
          <w:trHeight w:val="1005"/>
        </w:trPr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210BF" w14:textId="107E8D38" w:rsidR="00B938B7" w:rsidRPr="003F72AF" w:rsidRDefault="00F45724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B36627">
              <w:rPr>
                <w:rFonts w:asciiTheme="minorHAnsi" w:hAnsiTheme="minorHAnsi"/>
                <w:b/>
                <w:sz w:val="22"/>
                <w:szCs w:val="22"/>
              </w:rPr>
              <w:t>Independent Variables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95CDB" w14:textId="77777777" w:rsidR="00B938B7" w:rsidRPr="003F72AF" w:rsidRDefault="00B938B7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C25EF" w14:textId="77777777" w:rsidR="00B938B7" w:rsidRPr="003F72AF" w:rsidRDefault="00B938B7" w:rsidP="00946E96">
            <w:pPr>
              <w:pStyle w:val="Body"/>
              <w:spacing w:after="0"/>
              <w:jc w:val="center"/>
              <w:rPr>
                <w:rStyle w:val="None"/>
                <w:rFonts w:asciiTheme="minorHAnsi" w:hAnsiTheme="minorHAnsi"/>
                <w:b/>
                <w:bCs/>
                <w:sz w:val="22"/>
                <w:szCs w:val="22"/>
              </w:rPr>
            </w:pPr>
            <w:r w:rsidRPr="003F72AF">
              <w:rPr>
                <w:rStyle w:val="None"/>
                <w:rFonts w:asciiTheme="minorHAnsi" w:hAnsiTheme="minorHAnsi"/>
                <w:b/>
                <w:bCs/>
                <w:sz w:val="22"/>
                <w:szCs w:val="22"/>
              </w:rPr>
              <w:t xml:space="preserve">Adjusted RR for number of residential moves baseline to FU4 interview </w:t>
            </w:r>
          </w:p>
          <w:p w14:paraId="2B181CA4" w14:textId="77777777" w:rsidR="00B938B7" w:rsidRPr="003F72AF" w:rsidRDefault="00B938B7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hAnsiTheme="minorHAnsi"/>
                <w:b/>
                <w:bCs/>
                <w:sz w:val="22"/>
                <w:szCs w:val="22"/>
              </w:rPr>
              <w:t>(95% CI)</w:t>
            </w:r>
          </w:p>
        </w:tc>
      </w:tr>
      <w:tr w:rsidR="00B938B7" w:rsidRPr="003F72AF" w14:paraId="1BBBCF2C" w14:textId="77777777" w:rsidTr="00946E96">
        <w:trPr>
          <w:trHeight w:val="460"/>
        </w:trPr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79827EF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Forensic event*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340A88E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Yes</w:t>
            </w:r>
          </w:p>
        </w:tc>
        <w:tc>
          <w:tcPr>
            <w:tcW w:w="25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F3A49" w14:textId="3DB8E741" w:rsidR="00B938B7" w:rsidRPr="003F72AF" w:rsidRDefault="00B938B7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1.</w:t>
            </w:r>
            <w:r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30 </w:t>
            </w:r>
            <w:r w:rsidRPr="003F72AF"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(1.</w:t>
            </w:r>
            <w:r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24</w:t>
            </w:r>
            <w:r w:rsidRPr="003F72AF"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, 1.3</w:t>
            </w:r>
            <w:r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6</w:t>
            </w:r>
            <w:r w:rsidRPr="003F72AF"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)</w:t>
            </w:r>
          </w:p>
        </w:tc>
      </w:tr>
      <w:tr w:rsidR="00B938B7" w:rsidRPr="003F72AF" w14:paraId="5C5486A4" w14:textId="77777777" w:rsidTr="00946E96">
        <w:trPr>
          <w:trHeight w:val="460"/>
        </w:trPr>
        <w:tc>
          <w:tcPr>
            <w:tcW w:w="1862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79DDC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Age (by decade)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FB05A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 </w:t>
            </w:r>
          </w:p>
        </w:tc>
        <w:tc>
          <w:tcPr>
            <w:tcW w:w="25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D45B6" w14:textId="77777777" w:rsidR="00B938B7" w:rsidRPr="003F72AF" w:rsidRDefault="00B938B7" w:rsidP="00946E96">
            <w:pPr>
              <w:pStyle w:val="Body"/>
              <w:spacing w:after="0"/>
              <w:jc w:val="center"/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</w:p>
          <w:p w14:paraId="254828DE" w14:textId="77777777" w:rsidR="00B938B7" w:rsidRPr="003F72AF" w:rsidRDefault="00B938B7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0.9</w:t>
            </w:r>
            <w:r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5</w:t>
            </w:r>
            <w:r w:rsidRPr="003F72AF"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 (0.92, 0.97)</w:t>
            </w:r>
          </w:p>
        </w:tc>
      </w:tr>
      <w:tr w:rsidR="00B938B7" w:rsidRPr="003F72AF" w14:paraId="5586F9ED" w14:textId="77777777" w:rsidTr="00946E96">
        <w:trPr>
          <w:trHeight w:val="460"/>
        </w:trPr>
        <w:tc>
          <w:tcPr>
            <w:tcW w:w="1862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E320C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Sex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2C27C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Female</w:t>
            </w:r>
          </w:p>
        </w:tc>
        <w:tc>
          <w:tcPr>
            <w:tcW w:w="25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BFDDD" w14:textId="1C534663" w:rsidR="00B938B7" w:rsidRPr="003F72AF" w:rsidRDefault="00B938B7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0.9</w:t>
            </w:r>
            <w:r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4</w:t>
            </w:r>
            <w:r w:rsidRPr="003F72AF"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 (0.89, 0.98)</w:t>
            </w:r>
          </w:p>
        </w:tc>
      </w:tr>
      <w:tr w:rsidR="00B938B7" w:rsidRPr="003F72AF" w14:paraId="7DFC70F5" w14:textId="77777777" w:rsidTr="00946E96">
        <w:trPr>
          <w:trHeight w:val="460"/>
        </w:trPr>
        <w:tc>
          <w:tcPr>
            <w:tcW w:w="1862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ECF7E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Employment*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AD8CF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Yes</w:t>
            </w:r>
          </w:p>
        </w:tc>
        <w:tc>
          <w:tcPr>
            <w:tcW w:w="25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C5458" w14:textId="77777777" w:rsidR="00B938B7" w:rsidRPr="003F72AF" w:rsidRDefault="00B938B7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1.05 (1.00, 1.10)</w:t>
            </w:r>
          </w:p>
        </w:tc>
      </w:tr>
      <w:tr w:rsidR="00B938B7" w:rsidRPr="003F72AF" w14:paraId="1854E286" w14:textId="77777777" w:rsidTr="00946E96">
        <w:trPr>
          <w:trHeight w:val="240"/>
        </w:trPr>
        <w:tc>
          <w:tcPr>
            <w:tcW w:w="1862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661A9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City: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D7792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 </w:t>
            </w:r>
          </w:p>
        </w:tc>
        <w:tc>
          <w:tcPr>
            <w:tcW w:w="25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0FA73" w14:textId="77777777" w:rsidR="00B938B7" w:rsidRPr="003F72AF" w:rsidRDefault="00B938B7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 </w:t>
            </w:r>
          </w:p>
        </w:tc>
      </w:tr>
      <w:tr w:rsidR="00B938B7" w:rsidRPr="003F72AF" w14:paraId="76DCC398" w14:textId="77777777" w:rsidTr="00946E96">
        <w:trPr>
          <w:trHeight w:val="460"/>
        </w:trPr>
        <w:tc>
          <w:tcPr>
            <w:tcW w:w="1862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2F2DE" w14:textId="77777777" w:rsidR="00B938B7" w:rsidRPr="003F72AF" w:rsidRDefault="00B938B7" w:rsidP="00946E96">
            <w:pPr>
              <w:pStyle w:val="Body"/>
              <w:spacing w:after="0"/>
              <w:ind w:firstLine="720"/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BED5D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Ottawa</w:t>
            </w:r>
          </w:p>
        </w:tc>
        <w:tc>
          <w:tcPr>
            <w:tcW w:w="25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DE3E7" w14:textId="77777777" w:rsidR="00B938B7" w:rsidRPr="003F72AF" w:rsidRDefault="00B938B7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1.06 (1.01, 1.12)</w:t>
            </w:r>
          </w:p>
        </w:tc>
      </w:tr>
      <w:tr w:rsidR="00B938B7" w:rsidRPr="003F72AF" w14:paraId="6AAB8851" w14:textId="77777777" w:rsidTr="00946E96">
        <w:trPr>
          <w:trHeight w:val="460"/>
        </w:trPr>
        <w:tc>
          <w:tcPr>
            <w:tcW w:w="1862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E48A4A5" w14:textId="77777777" w:rsidR="00B938B7" w:rsidRPr="003F72AF" w:rsidRDefault="00B938B7" w:rsidP="00946E96">
            <w:pPr>
              <w:pStyle w:val="Body"/>
              <w:spacing w:after="0"/>
              <w:ind w:firstLine="720"/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0FC53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Vancouver</w:t>
            </w:r>
          </w:p>
        </w:tc>
        <w:tc>
          <w:tcPr>
            <w:tcW w:w="25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CC056" w14:textId="7ECEE156" w:rsidR="00B938B7" w:rsidRPr="003F72AF" w:rsidRDefault="00B938B7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1.08 (1.03, 1.1</w:t>
            </w:r>
            <w:r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4</w:t>
            </w:r>
            <w:r w:rsidRPr="003F72AF"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)</w:t>
            </w:r>
          </w:p>
        </w:tc>
      </w:tr>
      <w:tr w:rsidR="00B938B7" w:rsidRPr="003F72AF" w14:paraId="3D071131" w14:textId="77777777" w:rsidTr="00946E96">
        <w:trPr>
          <w:trHeight w:val="240"/>
        </w:trPr>
        <w:tc>
          <w:tcPr>
            <w:tcW w:w="1862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1998CE7" w14:textId="77777777" w:rsidR="00B938B7" w:rsidRPr="003F72AF" w:rsidRDefault="00B938B7" w:rsidP="00946E96">
            <w:pPr>
              <w:pStyle w:val="Body"/>
              <w:spacing w:after="0"/>
              <w:ind w:firstLine="720"/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ABF4EF7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 Toronto</w:t>
            </w:r>
          </w:p>
        </w:tc>
        <w:tc>
          <w:tcPr>
            <w:tcW w:w="25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845136C" w14:textId="77777777" w:rsidR="00B938B7" w:rsidRPr="003F72AF" w:rsidRDefault="00B938B7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Reference</w:t>
            </w:r>
          </w:p>
        </w:tc>
      </w:tr>
      <w:tr w:rsidR="00B938B7" w:rsidRPr="003F72AF" w14:paraId="0329CC4F" w14:textId="77777777" w:rsidTr="00946E96">
        <w:trPr>
          <w:trHeight w:val="240"/>
        </w:trPr>
        <w:tc>
          <w:tcPr>
            <w:tcW w:w="1862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32B6169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Ethnicity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244E677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White</w:t>
            </w:r>
          </w:p>
        </w:tc>
        <w:tc>
          <w:tcPr>
            <w:tcW w:w="25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84A3D98" w14:textId="77777777" w:rsidR="00B938B7" w:rsidRPr="003F72AF" w:rsidRDefault="00B938B7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1.05 (1.00, 1.10)</w:t>
            </w:r>
          </w:p>
        </w:tc>
      </w:tr>
      <w:tr w:rsidR="00B938B7" w:rsidRPr="003F72AF" w14:paraId="016A0351" w14:textId="77777777" w:rsidTr="00946E96">
        <w:trPr>
          <w:trHeight w:val="460"/>
        </w:trPr>
        <w:tc>
          <w:tcPr>
            <w:tcW w:w="1862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58FAF3D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Homeless at interview time point*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2AE60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Yes</w:t>
            </w:r>
          </w:p>
        </w:tc>
        <w:tc>
          <w:tcPr>
            <w:tcW w:w="25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862FB" w14:textId="7AEB7BA8" w:rsidR="00B938B7" w:rsidRPr="003F72AF" w:rsidRDefault="00B938B7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1.2</w:t>
            </w:r>
            <w:r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6</w:t>
            </w:r>
            <w:r w:rsidRPr="003F72AF"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 (1.2</w:t>
            </w:r>
            <w:r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1</w:t>
            </w:r>
            <w:r w:rsidRPr="003F72AF"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, 1.3</w:t>
            </w:r>
            <w:r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2</w:t>
            </w:r>
            <w:r w:rsidRPr="003F72AF"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)</w:t>
            </w:r>
          </w:p>
        </w:tc>
      </w:tr>
      <w:tr w:rsidR="00B938B7" w:rsidRPr="003F72AF" w14:paraId="2EF0F714" w14:textId="77777777" w:rsidTr="00946E96">
        <w:trPr>
          <w:trHeight w:val="460"/>
        </w:trPr>
        <w:tc>
          <w:tcPr>
            <w:tcW w:w="3122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DDC84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Interview time point*</w:t>
            </w:r>
          </w:p>
        </w:tc>
        <w:tc>
          <w:tcPr>
            <w:tcW w:w="259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1A698" w14:textId="77777777" w:rsidR="00B938B7" w:rsidRPr="003F72AF" w:rsidRDefault="00B938B7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0.83 (0.82, 0.85)</w:t>
            </w:r>
          </w:p>
        </w:tc>
      </w:tr>
      <w:tr w:rsidR="00B938B7" w:rsidRPr="003F72AF" w14:paraId="79D0876C" w14:textId="77777777" w:rsidTr="00946E96">
        <w:trPr>
          <w:trHeight w:val="460"/>
        </w:trPr>
        <w:tc>
          <w:tcPr>
            <w:tcW w:w="1862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37648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Problematic Substance use*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D94F4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Yes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82497" w14:textId="319BEFFE" w:rsidR="00B938B7" w:rsidRPr="003F72AF" w:rsidRDefault="00B938B7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1.1</w:t>
            </w:r>
            <w:r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6</w:t>
            </w:r>
            <w:r w:rsidRPr="003F72AF"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 (1.1</w:t>
            </w:r>
            <w:r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1</w:t>
            </w:r>
            <w:r w:rsidRPr="003F72AF"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, 1.22)</w:t>
            </w:r>
          </w:p>
        </w:tc>
      </w:tr>
      <w:tr w:rsidR="00B938B7" w:rsidRPr="003F72AF" w14:paraId="47973B1E" w14:textId="77777777" w:rsidTr="00946E96">
        <w:trPr>
          <w:trHeight w:val="460"/>
        </w:trPr>
        <w:tc>
          <w:tcPr>
            <w:tcW w:w="1862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840E1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Ever had a mental health diagnosis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DE151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Yes</w:t>
            </w:r>
          </w:p>
        </w:tc>
        <w:tc>
          <w:tcPr>
            <w:tcW w:w="25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99147" w14:textId="216BB306" w:rsidR="00B938B7" w:rsidRPr="003F72AF" w:rsidRDefault="00B938B7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1.01 (0.9</w:t>
            </w:r>
            <w:r w:rsidR="00F240CD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7</w:t>
            </w: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, 1.0</w:t>
            </w:r>
            <w:r w:rsidR="00F240CD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6</w:t>
            </w: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)</w:t>
            </w:r>
          </w:p>
        </w:tc>
      </w:tr>
      <w:tr w:rsidR="00B938B7" w:rsidRPr="003F72AF" w14:paraId="6C5E6022" w14:textId="77777777" w:rsidTr="00946E96">
        <w:trPr>
          <w:trHeight w:val="460"/>
        </w:trPr>
        <w:tc>
          <w:tcPr>
            <w:tcW w:w="1862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3BE13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3 or more chronic conditions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FA003" w14:textId="77777777" w:rsidR="00B938B7" w:rsidRPr="003F72AF" w:rsidRDefault="00B938B7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Yes</w:t>
            </w:r>
          </w:p>
        </w:tc>
        <w:tc>
          <w:tcPr>
            <w:tcW w:w="259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A8D5F" w14:textId="77777777" w:rsidR="00B938B7" w:rsidRPr="003F72AF" w:rsidRDefault="00B938B7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0.97 (0.93, 1.02)</w:t>
            </w:r>
          </w:p>
        </w:tc>
      </w:tr>
    </w:tbl>
    <w:p w14:paraId="5A7DF67F" w14:textId="3E26C53B" w:rsidR="00993734" w:rsidRDefault="00993734" w:rsidP="00C70CF6">
      <w:pPr>
        <w:pStyle w:val="Body"/>
        <w:widowControl w:val="0"/>
        <w:spacing w:after="0" w:line="360" w:lineRule="auto"/>
        <w:rPr>
          <w:rFonts w:asciiTheme="minorHAnsi" w:hAnsiTheme="minorHAnsi"/>
          <w:sz w:val="22"/>
          <w:szCs w:val="22"/>
        </w:rPr>
      </w:pPr>
    </w:p>
    <w:p w14:paraId="069F7DFD" w14:textId="77777777" w:rsidR="00F240CD" w:rsidRPr="00B938B7" w:rsidRDefault="00F240CD" w:rsidP="00F240CD">
      <w:pPr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* Time varying covariates</w:t>
      </w:r>
    </w:p>
    <w:p w14:paraId="70693FDF" w14:textId="10C44D3E" w:rsidR="00993734" w:rsidRDefault="00993734" w:rsidP="00C70CF6">
      <w:pPr>
        <w:pStyle w:val="Body"/>
        <w:widowControl w:val="0"/>
        <w:spacing w:after="0" w:line="360" w:lineRule="auto"/>
        <w:rPr>
          <w:rFonts w:asciiTheme="minorHAnsi" w:hAnsiTheme="minorHAnsi"/>
          <w:sz w:val="22"/>
          <w:szCs w:val="22"/>
        </w:rPr>
      </w:pPr>
    </w:p>
    <w:p w14:paraId="118494F5" w14:textId="77777777" w:rsidR="00F240CD" w:rsidRDefault="00F240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Style w:val="None"/>
          <w:rFonts w:asciiTheme="minorHAnsi" w:hAnsiTheme="minorHAnsi"/>
          <w:b/>
          <w:bCs/>
          <w:color w:val="000000"/>
          <w:sz w:val="22"/>
          <w:szCs w:val="22"/>
          <w:u w:color="000000"/>
        </w:rPr>
      </w:pPr>
      <w:r>
        <w:rPr>
          <w:rStyle w:val="None"/>
          <w:rFonts w:asciiTheme="minorHAnsi" w:hAnsiTheme="minorHAnsi"/>
          <w:b/>
          <w:bCs/>
          <w:color w:val="000000"/>
          <w:sz w:val="22"/>
          <w:szCs w:val="22"/>
          <w:u w:color="000000"/>
        </w:rPr>
        <w:br w:type="page"/>
      </w:r>
    </w:p>
    <w:p w14:paraId="452C348B" w14:textId="52431571" w:rsidR="00F240CD" w:rsidRPr="00B938B7" w:rsidRDefault="00F240CD" w:rsidP="00F240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Style w:val="None"/>
        </w:rPr>
      </w:pPr>
      <w:r>
        <w:rPr>
          <w:rStyle w:val="None"/>
          <w:rFonts w:asciiTheme="minorHAnsi" w:hAnsiTheme="minorHAnsi"/>
          <w:b/>
          <w:bCs/>
          <w:color w:val="000000"/>
          <w:sz w:val="22"/>
          <w:szCs w:val="22"/>
          <w:u w:color="000000"/>
        </w:rPr>
        <w:lastRenderedPageBreak/>
        <w:t>Supplementary T</w:t>
      </w:r>
      <w:r w:rsidRPr="003F72AF">
        <w:rPr>
          <w:rStyle w:val="None"/>
          <w:rFonts w:asciiTheme="minorHAnsi" w:hAnsiTheme="minorHAnsi"/>
          <w:b/>
          <w:bCs/>
          <w:color w:val="000000"/>
          <w:sz w:val="22"/>
          <w:szCs w:val="22"/>
          <w:u w:color="000000"/>
        </w:rPr>
        <w:t xml:space="preserve">able </w:t>
      </w:r>
      <w:r w:rsidR="00F45724">
        <w:rPr>
          <w:rStyle w:val="None"/>
          <w:rFonts w:asciiTheme="minorHAnsi" w:hAnsiTheme="minorHAnsi"/>
          <w:b/>
          <w:bCs/>
          <w:color w:val="000000"/>
          <w:sz w:val="22"/>
          <w:szCs w:val="22"/>
          <w:u w:color="000000"/>
        </w:rPr>
        <w:t>C</w:t>
      </w:r>
      <w:r w:rsidRPr="003F72AF">
        <w:rPr>
          <w:rStyle w:val="None"/>
          <w:rFonts w:asciiTheme="minorHAnsi" w:hAnsiTheme="minorHAnsi"/>
          <w:b/>
          <w:bCs/>
          <w:color w:val="000000"/>
          <w:sz w:val="22"/>
          <w:szCs w:val="22"/>
          <w:u w:color="000000"/>
        </w:rPr>
        <w:t xml:space="preserve">.  Multivariate GEE Poisson regression model to estimate the independent effect of having </w:t>
      </w:r>
      <w:r>
        <w:rPr>
          <w:rStyle w:val="None"/>
          <w:rFonts w:asciiTheme="minorHAnsi" w:hAnsiTheme="minorHAnsi"/>
          <w:b/>
          <w:bCs/>
          <w:color w:val="000000"/>
          <w:sz w:val="22"/>
          <w:szCs w:val="22"/>
          <w:u w:color="000000"/>
        </w:rPr>
        <w:t>forensic</w:t>
      </w:r>
      <w:r w:rsidRPr="003F72AF">
        <w:rPr>
          <w:rStyle w:val="None"/>
          <w:rFonts w:asciiTheme="minorHAnsi" w:hAnsiTheme="minorHAnsi"/>
          <w:b/>
          <w:bCs/>
          <w:color w:val="000000"/>
          <w:sz w:val="22"/>
          <w:szCs w:val="22"/>
          <w:u w:color="000000"/>
        </w:rPr>
        <w:t xml:space="preserve"> event </w:t>
      </w:r>
      <w:r>
        <w:rPr>
          <w:rStyle w:val="None"/>
          <w:rFonts w:asciiTheme="minorHAnsi" w:hAnsiTheme="minorHAnsi"/>
          <w:b/>
          <w:bCs/>
          <w:color w:val="000000"/>
          <w:sz w:val="22"/>
          <w:szCs w:val="22"/>
          <w:u w:color="000000"/>
        </w:rPr>
        <w:t xml:space="preserve">in the interview prior to year assessing the </w:t>
      </w:r>
      <w:r w:rsidRPr="003F72AF">
        <w:rPr>
          <w:rStyle w:val="None"/>
          <w:rFonts w:asciiTheme="minorHAnsi" w:hAnsiTheme="minorHAnsi"/>
          <w:b/>
          <w:bCs/>
          <w:color w:val="000000"/>
          <w:sz w:val="22"/>
          <w:szCs w:val="22"/>
          <w:u w:color="000000"/>
        </w:rPr>
        <w:t>number of residential moves</w:t>
      </w:r>
      <w:r>
        <w:rPr>
          <w:rStyle w:val="None"/>
          <w:rFonts w:asciiTheme="minorHAnsi" w:hAnsiTheme="minorHAnsi"/>
          <w:b/>
          <w:bCs/>
          <w:color w:val="000000"/>
          <w:sz w:val="22"/>
          <w:szCs w:val="22"/>
          <w:u w:color="000000"/>
        </w:rPr>
        <w:t xml:space="preserve"> (Lagged analysis)</w:t>
      </w:r>
    </w:p>
    <w:p w14:paraId="55D4077B" w14:textId="422FF038" w:rsidR="00993734" w:rsidRDefault="00993734" w:rsidP="00C70CF6">
      <w:pPr>
        <w:pStyle w:val="Body"/>
        <w:widowControl w:val="0"/>
        <w:spacing w:after="0" w:line="360" w:lineRule="auto"/>
        <w:rPr>
          <w:rFonts w:asciiTheme="minorHAnsi" w:hAnsiTheme="minorHAnsi"/>
          <w:sz w:val="22"/>
          <w:szCs w:val="22"/>
        </w:rPr>
      </w:pPr>
    </w:p>
    <w:tbl>
      <w:tblPr>
        <w:tblW w:w="572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62"/>
        <w:gridCol w:w="1260"/>
        <w:gridCol w:w="2598"/>
      </w:tblGrid>
      <w:tr w:rsidR="00F240CD" w:rsidRPr="003F72AF" w14:paraId="47011228" w14:textId="77777777" w:rsidTr="00946E96">
        <w:trPr>
          <w:trHeight w:val="1005"/>
        </w:trPr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7DB49" w14:textId="597770F7" w:rsidR="00F240CD" w:rsidRPr="003F72AF" w:rsidRDefault="00F45724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B36627">
              <w:rPr>
                <w:rFonts w:asciiTheme="minorHAnsi" w:hAnsiTheme="minorHAnsi"/>
                <w:b/>
                <w:sz w:val="22"/>
                <w:szCs w:val="22"/>
              </w:rPr>
              <w:t>Independent Variables</w:t>
            </w:r>
            <w:bookmarkStart w:id="0" w:name="_GoBack"/>
            <w:bookmarkEnd w:id="0"/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42CED" w14:textId="77777777" w:rsidR="00F240CD" w:rsidRPr="003F72AF" w:rsidRDefault="00F240CD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hAnsi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C5CC9" w14:textId="77777777" w:rsidR="00F240CD" w:rsidRPr="003F72AF" w:rsidRDefault="00F240CD" w:rsidP="00946E96">
            <w:pPr>
              <w:pStyle w:val="Body"/>
              <w:spacing w:after="0"/>
              <w:jc w:val="center"/>
              <w:rPr>
                <w:rStyle w:val="None"/>
                <w:rFonts w:asciiTheme="minorHAnsi" w:hAnsiTheme="minorHAnsi"/>
                <w:b/>
                <w:bCs/>
                <w:sz w:val="22"/>
                <w:szCs w:val="22"/>
              </w:rPr>
            </w:pPr>
            <w:r w:rsidRPr="003F72AF">
              <w:rPr>
                <w:rStyle w:val="None"/>
                <w:rFonts w:asciiTheme="minorHAnsi" w:hAnsiTheme="minorHAnsi"/>
                <w:b/>
                <w:bCs/>
                <w:sz w:val="22"/>
                <w:szCs w:val="22"/>
              </w:rPr>
              <w:t xml:space="preserve">Adjusted RR for number of residential moves baseline to FU4 interview </w:t>
            </w:r>
          </w:p>
          <w:p w14:paraId="6F2058F1" w14:textId="77777777" w:rsidR="00F240CD" w:rsidRPr="003F72AF" w:rsidRDefault="00F240CD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hAnsiTheme="minorHAnsi"/>
                <w:b/>
                <w:bCs/>
                <w:sz w:val="22"/>
                <w:szCs w:val="22"/>
              </w:rPr>
              <w:t>(95% CI)</w:t>
            </w:r>
          </w:p>
        </w:tc>
      </w:tr>
      <w:tr w:rsidR="00F240CD" w:rsidRPr="003F72AF" w14:paraId="7DBBA6C0" w14:textId="77777777" w:rsidTr="00946E96">
        <w:trPr>
          <w:trHeight w:val="460"/>
        </w:trPr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F226512" w14:textId="77777777" w:rsidR="00F240CD" w:rsidRPr="003F72AF" w:rsidRDefault="00F240CD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Forensic event*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58C2387" w14:textId="77777777" w:rsidR="00F240CD" w:rsidRPr="003F72AF" w:rsidRDefault="00F240CD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Yes</w:t>
            </w:r>
          </w:p>
        </w:tc>
        <w:tc>
          <w:tcPr>
            <w:tcW w:w="25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BD087" w14:textId="0237DDE8" w:rsidR="00F240CD" w:rsidRPr="003F72AF" w:rsidRDefault="00F240CD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1.</w:t>
            </w:r>
            <w:r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35 </w:t>
            </w:r>
            <w:r w:rsidRPr="003F72AF"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(1.</w:t>
            </w:r>
            <w:r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26</w:t>
            </w:r>
            <w:r w:rsidRPr="003F72AF"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, 1.</w:t>
            </w:r>
            <w:r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44</w:t>
            </w:r>
            <w:r w:rsidRPr="003F72AF"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)</w:t>
            </w:r>
          </w:p>
        </w:tc>
      </w:tr>
      <w:tr w:rsidR="00F240CD" w:rsidRPr="003F72AF" w14:paraId="1A0E6B19" w14:textId="77777777" w:rsidTr="00946E96">
        <w:trPr>
          <w:trHeight w:val="460"/>
        </w:trPr>
        <w:tc>
          <w:tcPr>
            <w:tcW w:w="1862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9208B" w14:textId="77777777" w:rsidR="00F240CD" w:rsidRPr="003F72AF" w:rsidRDefault="00F240CD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Age (by decade)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233A9" w14:textId="77777777" w:rsidR="00F240CD" w:rsidRPr="003F72AF" w:rsidRDefault="00F240CD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 </w:t>
            </w:r>
          </w:p>
        </w:tc>
        <w:tc>
          <w:tcPr>
            <w:tcW w:w="25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4B8F4" w14:textId="77777777" w:rsidR="00F240CD" w:rsidRPr="003F72AF" w:rsidRDefault="00F240CD" w:rsidP="00946E96">
            <w:pPr>
              <w:pStyle w:val="Body"/>
              <w:spacing w:after="0"/>
              <w:jc w:val="center"/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</w:p>
          <w:p w14:paraId="17184B53" w14:textId="4F4205CB" w:rsidR="00F240CD" w:rsidRPr="003F72AF" w:rsidRDefault="00F240CD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0.9</w:t>
            </w:r>
            <w:r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2</w:t>
            </w:r>
            <w:r w:rsidRPr="003F72AF"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 (0.</w:t>
            </w:r>
            <w:r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89</w:t>
            </w:r>
            <w:r w:rsidRPr="003F72AF"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, 0.9</w:t>
            </w:r>
            <w:r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6</w:t>
            </w:r>
            <w:r w:rsidRPr="003F72AF"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)</w:t>
            </w:r>
          </w:p>
        </w:tc>
      </w:tr>
      <w:tr w:rsidR="00F240CD" w:rsidRPr="003F72AF" w14:paraId="5960ABD6" w14:textId="77777777" w:rsidTr="00946E96">
        <w:trPr>
          <w:trHeight w:val="460"/>
        </w:trPr>
        <w:tc>
          <w:tcPr>
            <w:tcW w:w="1862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F5D8C" w14:textId="77777777" w:rsidR="00F240CD" w:rsidRPr="003F72AF" w:rsidRDefault="00F240CD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Sex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497EE" w14:textId="77777777" w:rsidR="00F240CD" w:rsidRPr="003F72AF" w:rsidRDefault="00F240CD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Female</w:t>
            </w:r>
          </w:p>
        </w:tc>
        <w:tc>
          <w:tcPr>
            <w:tcW w:w="25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557A8" w14:textId="57C8C741" w:rsidR="00F240CD" w:rsidRPr="003F72AF" w:rsidRDefault="00F240CD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0.</w:t>
            </w:r>
            <w:r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88</w:t>
            </w:r>
            <w:r w:rsidRPr="003F72AF"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 (0.8</w:t>
            </w:r>
            <w:r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2</w:t>
            </w:r>
            <w:r w:rsidRPr="003F72AF"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, 0.98</w:t>
            </w:r>
            <w:r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4</w:t>
            </w:r>
          </w:p>
        </w:tc>
      </w:tr>
      <w:tr w:rsidR="00F240CD" w:rsidRPr="003F72AF" w14:paraId="7E4ED292" w14:textId="77777777" w:rsidTr="00946E96">
        <w:trPr>
          <w:trHeight w:val="460"/>
        </w:trPr>
        <w:tc>
          <w:tcPr>
            <w:tcW w:w="1862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D087B" w14:textId="77777777" w:rsidR="00F240CD" w:rsidRPr="003F72AF" w:rsidRDefault="00F240CD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Employment*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B4B6C" w14:textId="77777777" w:rsidR="00F240CD" w:rsidRPr="003F72AF" w:rsidRDefault="00F240CD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Yes</w:t>
            </w:r>
          </w:p>
        </w:tc>
        <w:tc>
          <w:tcPr>
            <w:tcW w:w="25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94813" w14:textId="44B9B961" w:rsidR="00F240CD" w:rsidRPr="003F72AF" w:rsidRDefault="00F240CD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1.0</w:t>
            </w:r>
            <w:r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0</w:t>
            </w: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 xml:space="preserve"> (</w:t>
            </w:r>
            <w:r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0.94</w:t>
            </w: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, 1.</w:t>
            </w:r>
            <w:r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07</w:t>
            </w: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)</w:t>
            </w:r>
          </w:p>
        </w:tc>
      </w:tr>
      <w:tr w:rsidR="00F240CD" w:rsidRPr="003F72AF" w14:paraId="1B420C7D" w14:textId="77777777" w:rsidTr="00946E96">
        <w:trPr>
          <w:trHeight w:val="240"/>
        </w:trPr>
        <w:tc>
          <w:tcPr>
            <w:tcW w:w="1862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12ACB" w14:textId="77777777" w:rsidR="00F240CD" w:rsidRPr="003F72AF" w:rsidRDefault="00F240CD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City: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37C0C" w14:textId="77777777" w:rsidR="00F240CD" w:rsidRPr="003F72AF" w:rsidRDefault="00F240CD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 </w:t>
            </w:r>
          </w:p>
        </w:tc>
        <w:tc>
          <w:tcPr>
            <w:tcW w:w="25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AAB15" w14:textId="77777777" w:rsidR="00F240CD" w:rsidRPr="003F72AF" w:rsidRDefault="00F240CD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 </w:t>
            </w:r>
          </w:p>
        </w:tc>
      </w:tr>
      <w:tr w:rsidR="00F240CD" w:rsidRPr="003F72AF" w14:paraId="0FC78E1C" w14:textId="77777777" w:rsidTr="00946E96">
        <w:trPr>
          <w:trHeight w:val="460"/>
        </w:trPr>
        <w:tc>
          <w:tcPr>
            <w:tcW w:w="1862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5D24E" w14:textId="77777777" w:rsidR="00F240CD" w:rsidRPr="003F72AF" w:rsidRDefault="00F240CD" w:rsidP="00946E96">
            <w:pPr>
              <w:pStyle w:val="Body"/>
              <w:spacing w:after="0"/>
              <w:ind w:firstLine="720"/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1CB55" w14:textId="77777777" w:rsidR="00F240CD" w:rsidRPr="003F72AF" w:rsidRDefault="00F240CD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Ottawa</w:t>
            </w:r>
          </w:p>
        </w:tc>
        <w:tc>
          <w:tcPr>
            <w:tcW w:w="25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26348" w14:textId="791E8F74" w:rsidR="00F240CD" w:rsidRPr="003F72AF" w:rsidRDefault="00F240CD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1.0</w:t>
            </w:r>
            <w:r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0</w:t>
            </w: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 xml:space="preserve"> (</w:t>
            </w:r>
            <w:r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0.92</w:t>
            </w: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, 1.</w:t>
            </w:r>
            <w:r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05</w:t>
            </w: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)</w:t>
            </w:r>
          </w:p>
        </w:tc>
      </w:tr>
      <w:tr w:rsidR="00F240CD" w:rsidRPr="003F72AF" w14:paraId="24F89E49" w14:textId="77777777" w:rsidTr="00946E96">
        <w:trPr>
          <w:trHeight w:val="460"/>
        </w:trPr>
        <w:tc>
          <w:tcPr>
            <w:tcW w:w="1862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5A3908D" w14:textId="77777777" w:rsidR="00F240CD" w:rsidRPr="003F72AF" w:rsidRDefault="00F240CD" w:rsidP="00946E96">
            <w:pPr>
              <w:pStyle w:val="Body"/>
              <w:spacing w:after="0"/>
              <w:ind w:firstLine="720"/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D5CE6" w14:textId="77777777" w:rsidR="00F240CD" w:rsidRPr="003F72AF" w:rsidRDefault="00F240CD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Vancouver</w:t>
            </w:r>
          </w:p>
        </w:tc>
        <w:tc>
          <w:tcPr>
            <w:tcW w:w="25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197C8" w14:textId="710F4617" w:rsidR="00F240CD" w:rsidRPr="00F240CD" w:rsidRDefault="00F240CD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240CD">
              <w:rPr>
                <w:rStyle w:val="None"/>
                <w:rFonts w:asciiTheme="minorHAnsi" w:eastAsia="Calibri" w:hAnsiTheme="minorHAnsi" w:cs="Calibri"/>
                <w:bCs/>
                <w:sz w:val="22"/>
                <w:szCs w:val="22"/>
              </w:rPr>
              <w:t>1.0</w:t>
            </w:r>
            <w:r>
              <w:rPr>
                <w:rStyle w:val="None"/>
                <w:rFonts w:asciiTheme="minorHAnsi" w:eastAsia="Calibri" w:hAnsiTheme="minorHAnsi" w:cs="Calibri"/>
                <w:bCs/>
                <w:sz w:val="22"/>
                <w:szCs w:val="22"/>
              </w:rPr>
              <w:t>5</w:t>
            </w:r>
            <w:r w:rsidRPr="00F240CD">
              <w:rPr>
                <w:rStyle w:val="None"/>
                <w:rFonts w:asciiTheme="minorHAnsi" w:eastAsia="Calibri" w:hAnsiTheme="minorHAnsi" w:cs="Calibri"/>
                <w:bCs/>
                <w:sz w:val="22"/>
                <w:szCs w:val="22"/>
              </w:rPr>
              <w:t xml:space="preserve"> (</w:t>
            </w:r>
            <w:r>
              <w:rPr>
                <w:rStyle w:val="None"/>
                <w:rFonts w:asciiTheme="minorHAnsi" w:eastAsia="Calibri" w:hAnsiTheme="minorHAnsi" w:cs="Calibri"/>
                <w:bCs/>
                <w:sz w:val="22"/>
                <w:szCs w:val="22"/>
              </w:rPr>
              <w:t>0.97</w:t>
            </w:r>
            <w:r w:rsidRPr="00F240CD">
              <w:rPr>
                <w:rStyle w:val="None"/>
                <w:rFonts w:asciiTheme="minorHAnsi" w:eastAsia="Calibri" w:hAnsiTheme="minorHAnsi" w:cs="Calibri"/>
                <w:bCs/>
                <w:sz w:val="22"/>
                <w:szCs w:val="22"/>
              </w:rPr>
              <w:t>, 1.14)</w:t>
            </w:r>
          </w:p>
        </w:tc>
      </w:tr>
      <w:tr w:rsidR="00F240CD" w:rsidRPr="003F72AF" w14:paraId="7303044A" w14:textId="77777777" w:rsidTr="00946E96">
        <w:trPr>
          <w:trHeight w:val="240"/>
        </w:trPr>
        <w:tc>
          <w:tcPr>
            <w:tcW w:w="1862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0DD2D0F" w14:textId="77777777" w:rsidR="00F240CD" w:rsidRPr="003F72AF" w:rsidRDefault="00F240CD" w:rsidP="00946E96">
            <w:pPr>
              <w:pStyle w:val="Body"/>
              <w:spacing w:after="0"/>
              <w:ind w:firstLine="720"/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01690C8" w14:textId="77777777" w:rsidR="00F240CD" w:rsidRPr="003F72AF" w:rsidRDefault="00F240CD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 Toronto</w:t>
            </w:r>
          </w:p>
        </w:tc>
        <w:tc>
          <w:tcPr>
            <w:tcW w:w="25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CBD3E12" w14:textId="77777777" w:rsidR="00F240CD" w:rsidRPr="003F72AF" w:rsidRDefault="00F240CD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Reference</w:t>
            </w:r>
          </w:p>
        </w:tc>
      </w:tr>
      <w:tr w:rsidR="00F240CD" w:rsidRPr="003F72AF" w14:paraId="554A014C" w14:textId="77777777" w:rsidTr="00946E96">
        <w:trPr>
          <w:trHeight w:val="240"/>
        </w:trPr>
        <w:tc>
          <w:tcPr>
            <w:tcW w:w="1862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5C87D39" w14:textId="77777777" w:rsidR="00F240CD" w:rsidRPr="003F72AF" w:rsidRDefault="00F240CD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Ethnicity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778D4BE" w14:textId="77777777" w:rsidR="00F240CD" w:rsidRPr="003F72AF" w:rsidRDefault="00F240CD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White</w:t>
            </w:r>
          </w:p>
        </w:tc>
        <w:tc>
          <w:tcPr>
            <w:tcW w:w="25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186391E" w14:textId="4B158446" w:rsidR="00F240CD" w:rsidRPr="003F72AF" w:rsidRDefault="00F240CD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1.05 (</w:t>
            </w:r>
            <w:r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0.98</w:t>
            </w: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, 1.1</w:t>
            </w:r>
            <w:r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3</w:t>
            </w: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)</w:t>
            </w:r>
          </w:p>
        </w:tc>
      </w:tr>
      <w:tr w:rsidR="00F240CD" w:rsidRPr="003F72AF" w14:paraId="0F24E9C0" w14:textId="77777777" w:rsidTr="00946E96">
        <w:trPr>
          <w:trHeight w:val="460"/>
        </w:trPr>
        <w:tc>
          <w:tcPr>
            <w:tcW w:w="1862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320B2CE" w14:textId="77777777" w:rsidR="00F240CD" w:rsidRPr="003F72AF" w:rsidRDefault="00F240CD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Homeless at interview time point*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8356B" w14:textId="77777777" w:rsidR="00F240CD" w:rsidRPr="003F72AF" w:rsidRDefault="00F240CD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Yes</w:t>
            </w:r>
          </w:p>
        </w:tc>
        <w:tc>
          <w:tcPr>
            <w:tcW w:w="25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626A1" w14:textId="63487C24" w:rsidR="00F240CD" w:rsidRPr="003F72AF" w:rsidRDefault="00F240CD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1.</w:t>
            </w:r>
            <w:r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43</w:t>
            </w:r>
            <w:r w:rsidRPr="003F72AF"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 (1.</w:t>
            </w:r>
            <w:r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34</w:t>
            </w:r>
            <w:r w:rsidRPr="003F72AF"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, 1.</w:t>
            </w:r>
            <w:r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53</w:t>
            </w:r>
            <w:r w:rsidRPr="003F72AF"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)</w:t>
            </w:r>
          </w:p>
        </w:tc>
      </w:tr>
      <w:tr w:rsidR="00F240CD" w:rsidRPr="003F72AF" w14:paraId="2A967FAD" w14:textId="77777777" w:rsidTr="00946E96">
        <w:trPr>
          <w:trHeight w:val="460"/>
        </w:trPr>
        <w:tc>
          <w:tcPr>
            <w:tcW w:w="3122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81683" w14:textId="77777777" w:rsidR="00F240CD" w:rsidRPr="003F72AF" w:rsidRDefault="00F240CD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Interview time point*</w:t>
            </w:r>
          </w:p>
        </w:tc>
        <w:tc>
          <w:tcPr>
            <w:tcW w:w="259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45611" w14:textId="4DDBB075" w:rsidR="00F240CD" w:rsidRPr="00B833D3" w:rsidRDefault="00F240CD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B833D3">
              <w:rPr>
                <w:rStyle w:val="None"/>
                <w:rFonts w:asciiTheme="minorHAnsi" w:eastAsia="Calibri" w:hAnsiTheme="minorHAnsi" w:cs="Calibri"/>
                <w:bCs/>
                <w:sz w:val="22"/>
                <w:szCs w:val="22"/>
              </w:rPr>
              <w:t>1.02 (1.00, 1.05)</w:t>
            </w:r>
          </w:p>
        </w:tc>
      </w:tr>
      <w:tr w:rsidR="00F240CD" w:rsidRPr="003F72AF" w14:paraId="5515CC00" w14:textId="77777777" w:rsidTr="00946E96">
        <w:trPr>
          <w:trHeight w:val="460"/>
        </w:trPr>
        <w:tc>
          <w:tcPr>
            <w:tcW w:w="1862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CDDD9" w14:textId="77777777" w:rsidR="00F240CD" w:rsidRPr="003F72AF" w:rsidRDefault="00F240CD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Problematic Substance use*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7AB0C" w14:textId="77777777" w:rsidR="00F240CD" w:rsidRPr="003F72AF" w:rsidRDefault="00F240CD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Yes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99D55" w14:textId="03F9D849" w:rsidR="00F240CD" w:rsidRPr="003F72AF" w:rsidRDefault="00F240CD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1.1</w:t>
            </w:r>
            <w:r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9</w:t>
            </w:r>
            <w:r w:rsidRPr="003F72AF"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 (1.1</w:t>
            </w:r>
            <w:r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2</w:t>
            </w:r>
            <w:r w:rsidRPr="003F72AF"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, 1.2</w:t>
            </w:r>
            <w:r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7</w:t>
            </w:r>
            <w:r w:rsidRPr="003F72AF">
              <w:rPr>
                <w:rStyle w:val="None"/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)</w:t>
            </w:r>
          </w:p>
        </w:tc>
      </w:tr>
      <w:tr w:rsidR="00F240CD" w:rsidRPr="003F72AF" w14:paraId="31288F7A" w14:textId="77777777" w:rsidTr="00946E96">
        <w:trPr>
          <w:trHeight w:val="460"/>
        </w:trPr>
        <w:tc>
          <w:tcPr>
            <w:tcW w:w="1862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FFB3C" w14:textId="77777777" w:rsidR="00F240CD" w:rsidRPr="003F72AF" w:rsidRDefault="00F240CD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Ever had a mental health diagnosis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60177" w14:textId="77777777" w:rsidR="00F240CD" w:rsidRPr="003F72AF" w:rsidRDefault="00F240CD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Yes</w:t>
            </w:r>
          </w:p>
        </w:tc>
        <w:tc>
          <w:tcPr>
            <w:tcW w:w="25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315D0" w14:textId="0DA01FE2" w:rsidR="00F240CD" w:rsidRPr="003F72AF" w:rsidRDefault="00F240CD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1.0</w:t>
            </w:r>
            <w:r w:rsidR="00B833D3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0</w:t>
            </w: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 xml:space="preserve"> (0.9</w:t>
            </w:r>
            <w:r w:rsidR="00B833D3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4</w:t>
            </w: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, 1.0</w:t>
            </w:r>
            <w:r w:rsidR="00B833D3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7</w:t>
            </w: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)</w:t>
            </w:r>
          </w:p>
        </w:tc>
      </w:tr>
      <w:tr w:rsidR="00F240CD" w:rsidRPr="003F72AF" w14:paraId="59990ABF" w14:textId="77777777" w:rsidTr="00946E96">
        <w:trPr>
          <w:trHeight w:val="460"/>
        </w:trPr>
        <w:tc>
          <w:tcPr>
            <w:tcW w:w="1862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4F6A9" w14:textId="77777777" w:rsidR="00F240CD" w:rsidRPr="003F72AF" w:rsidRDefault="00F240CD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3 or more chronic conditions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7AC34" w14:textId="77777777" w:rsidR="00F240CD" w:rsidRPr="003F72AF" w:rsidRDefault="00F240CD" w:rsidP="00946E96">
            <w:pPr>
              <w:pStyle w:val="Body"/>
              <w:spacing w:after="0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Yes</w:t>
            </w:r>
          </w:p>
        </w:tc>
        <w:tc>
          <w:tcPr>
            <w:tcW w:w="259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615A5" w14:textId="405E2014" w:rsidR="00F240CD" w:rsidRPr="003F72AF" w:rsidRDefault="00F240CD" w:rsidP="00946E96">
            <w:pPr>
              <w:pStyle w:val="Body"/>
              <w:spacing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0.9</w:t>
            </w:r>
            <w:r w:rsidR="00B833D3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8</w:t>
            </w: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 xml:space="preserve"> (0.9</w:t>
            </w:r>
            <w:r w:rsidR="00B833D3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2</w:t>
            </w: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, 1.0</w:t>
            </w:r>
            <w:r w:rsidR="00B833D3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8</w:t>
            </w:r>
            <w:r w:rsidRPr="003F72AF">
              <w:rPr>
                <w:rStyle w:val="None"/>
                <w:rFonts w:asciiTheme="minorHAnsi" w:eastAsia="Calibri" w:hAnsiTheme="minorHAnsi" w:cs="Calibri"/>
                <w:sz w:val="22"/>
                <w:szCs w:val="22"/>
              </w:rPr>
              <w:t>)</w:t>
            </w:r>
          </w:p>
        </w:tc>
      </w:tr>
    </w:tbl>
    <w:p w14:paraId="644D7077" w14:textId="77777777" w:rsidR="00B833D3" w:rsidRDefault="00B833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Theme="minorHAnsi" w:hAnsiTheme="minorHAnsi"/>
          <w:sz w:val="22"/>
          <w:szCs w:val="22"/>
        </w:rPr>
      </w:pPr>
    </w:p>
    <w:p w14:paraId="09E06C7C" w14:textId="77777777" w:rsidR="00B833D3" w:rsidRPr="00B938B7" w:rsidRDefault="00B833D3" w:rsidP="00B833D3">
      <w:pPr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* Time varying covariates</w:t>
      </w:r>
    </w:p>
    <w:p w14:paraId="0CFB0AE1" w14:textId="54073B40" w:rsidR="00993734" w:rsidRPr="00B833D3" w:rsidRDefault="00993734" w:rsidP="00B833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Theme="minorHAnsi" w:eastAsia="Cambria" w:hAnsiTheme="minorHAnsi" w:cs="Cambria"/>
          <w:color w:val="000000"/>
          <w:sz w:val="22"/>
          <w:szCs w:val="22"/>
          <w:u w:color="000000"/>
        </w:rPr>
      </w:pPr>
    </w:p>
    <w:sectPr w:rsidR="00993734" w:rsidRPr="00B833D3" w:rsidSect="0005411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F4F1C"/>
    <w:multiLevelType w:val="hybridMultilevel"/>
    <w:tmpl w:val="CA9C5822"/>
    <w:lvl w:ilvl="0" w:tplc="206AFDD0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037178"/>
    <w:multiLevelType w:val="hybridMultilevel"/>
    <w:tmpl w:val="F9B89374"/>
    <w:lvl w:ilvl="0" w:tplc="D9E6F7D2">
      <w:numFmt w:val="bullet"/>
      <w:lvlText w:val=""/>
      <w:lvlJc w:val="left"/>
      <w:pPr>
        <w:ind w:left="720" w:hanging="360"/>
      </w:pPr>
      <w:rPr>
        <w:rFonts w:ascii="Symbol" w:eastAsia="Arial Unicode MS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D5261C"/>
    <w:multiLevelType w:val="hybridMultilevel"/>
    <w:tmpl w:val="9B7684A6"/>
    <w:lvl w:ilvl="0" w:tplc="9E5837A8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370469"/>
    <w:multiLevelType w:val="hybridMultilevel"/>
    <w:tmpl w:val="ED3A5A18"/>
    <w:lvl w:ilvl="0" w:tplc="80744434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832DAF"/>
    <w:multiLevelType w:val="hybridMultilevel"/>
    <w:tmpl w:val="22EE5F50"/>
    <w:lvl w:ilvl="0" w:tplc="772A0E76">
      <w:numFmt w:val="bullet"/>
      <w:lvlText w:val=""/>
      <w:lvlJc w:val="left"/>
      <w:pPr>
        <w:ind w:left="720" w:hanging="360"/>
      </w:pPr>
      <w:rPr>
        <w:rFonts w:ascii="Symbol" w:eastAsia="Arial Unicode MS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825D5D"/>
    <w:multiLevelType w:val="hybridMultilevel"/>
    <w:tmpl w:val="C7EE67AE"/>
    <w:lvl w:ilvl="0" w:tplc="E7C047DA">
      <w:numFmt w:val="bullet"/>
      <w:lvlText w:val=""/>
      <w:lvlJc w:val="left"/>
      <w:pPr>
        <w:ind w:left="720" w:hanging="360"/>
      </w:pPr>
      <w:rPr>
        <w:rFonts w:ascii="Symbol" w:eastAsia="Arial Unicode MS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F6"/>
    <w:rsid w:val="00054112"/>
    <w:rsid w:val="002C149E"/>
    <w:rsid w:val="003223F9"/>
    <w:rsid w:val="00517789"/>
    <w:rsid w:val="00611248"/>
    <w:rsid w:val="007603BD"/>
    <w:rsid w:val="008F4BB3"/>
    <w:rsid w:val="009427F2"/>
    <w:rsid w:val="009779FE"/>
    <w:rsid w:val="00993734"/>
    <w:rsid w:val="00AA255C"/>
    <w:rsid w:val="00AC42D7"/>
    <w:rsid w:val="00B833D3"/>
    <w:rsid w:val="00B87C28"/>
    <w:rsid w:val="00B938B7"/>
    <w:rsid w:val="00C70CF6"/>
    <w:rsid w:val="00CB77A4"/>
    <w:rsid w:val="00D97D4C"/>
    <w:rsid w:val="00DE15C2"/>
    <w:rsid w:val="00E31A89"/>
    <w:rsid w:val="00F240CD"/>
    <w:rsid w:val="00F45724"/>
    <w:rsid w:val="00FB3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8A633"/>
  <w15:chartTrackingRefBased/>
  <w15:docId w15:val="{759B0040-7146-A247-B954-05D7BCAFB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C70CF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C70CF6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Cambria" w:eastAsia="Cambria" w:hAnsi="Cambria" w:cs="Cambria"/>
      <w:color w:val="000000"/>
      <w:u w:color="000000"/>
      <w:bdr w:val="nil"/>
    </w:rPr>
  </w:style>
  <w:style w:type="character" w:customStyle="1" w:styleId="None">
    <w:name w:val="None"/>
    <w:rsid w:val="00C70CF6"/>
  </w:style>
  <w:style w:type="paragraph" w:styleId="ListParagraph">
    <w:name w:val="List Paragraph"/>
    <w:basedOn w:val="Normal"/>
    <w:uiPriority w:val="34"/>
    <w:qFormat/>
    <w:rsid w:val="00B938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2019-01-28T20:18:00Z</dcterms:created>
  <dcterms:modified xsi:type="dcterms:W3CDTF">2019-01-28T20:18:00Z</dcterms:modified>
</cp:coreProperties>
</file>