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803" w:rsidRDefault="00D13803" w:rsidP="00D13803">
      <w:pPr>
        <w:spacing w:line="360" w:lineRule="auto"/>
        <w:ind w:hanging="142"/>
        <w:contextualSpacing/>
        <w:rPr>
          <w:rFonts w:ascii="Arial Narrow" w:hAnsi="Arial Narrow" w:cs="Arial"/>
          <w:b/>
          <w:szCs w:val="24"/>
        </w:rPr>
      </w:pPr>
      <w:r>
        <w:rPr>
          <w:rFonts w:ascii="Arial Narrow" w:hAnsi="Arial Narrow" w:cs="Arial"/>
          <w:b/>
          <w:szCs w:val="24"/>
        </w:rPr>
        <w:t xml:space="preserve">  </w:t>
      </w:r>
    </w:p>
    <w:tbl>
      <w:tblPr>
        <w:tblW w:w="5010" w:type="pct"/>
        <w:jc w:val="center"/>
        <w:tblLook w:val="04A0" w:firstRow="1" w:lastRow="0" w:firstColumn="1" w:lastColumn="0" w:noHBand="0" w:noVBand="1"/>
      </w:tblPr>
      <w:tblGrid>
        <w:gridCol w:w="1003"/>
        <w:gridCol w:w="1605"/>
        <w:gridCol w:w="849"/>
        <w:gridCol w:w="1298"/>
        <w:gridCol w:w="997"/>
        <w:gridCol w:w="1488"/>
        <w:gridCol w:w="1094"/>
        <w:gridCol w:w="957"/>
        <w:gridCol w:w="1389"/>
        <w:gridCol w:w="1150"/>
        <w:gridCol w:w="1054"/>
        <w:gridCol w:w="1318"/>
      </w:tblGrid>
      <w:tr w:rsidR="00D13803" w:rsidRPr="00794EE8" w:rsidTr="003E2FCB">
        <w:trPr>
          <w:trHeight w:val="300"/>
          <w:jc w:val="center"/>
        </w:trPr>
        <w:tc>
          <w:tcPr>
            <w:tcW w:w="5000" w:type="pct"/>
            <w:gridSpan w:val="12"/>
            <w:tcBorders>
              <w:top w:val="double" w:sz="4" w:space="0" w:color="808080" w:themeColor="background1" w:themeShade="80"/>
              <w:bottom w:val="single" w:sz="4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en-GB"/>
              </w:rPr>
              <w:t>Supplementary Table 1.</w:t>
            </w:r>
            <w:r w:rsidRPr="00794EE8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794EE8">
              <w:rPr>
                <w:rFonts w:ascii="Arial Narrow" w:eastAsia="Times New Roman" w:hAnsi="Arial Narrow" w:cs="Arial"/>
                <w:b/>
                <w:i/>
                <w:color w:val="000000"/>
                <w:sz w:val="20"/>
                <w:szCs w:val="20"/>
                <w:lang w:eastAsia="en-GB"/>
              </w:rPr>
              <w:t xml:space="preserve">TNFSF4 </w:t>
            </w:r>
            <w:r w:rsidRPr="00794EE8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en-GB"/>
              </w:rPr>
              <w:t xml:space="preserve"> markers in African- Americans, Gullah and combined AA-Gullah </w:t>
            </w:r>
            <w:r w:rsidR="00FD0B3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en-GB"/>
              </w:rPr>
              <w:t>(non-imputed)</w:t>
            </w:r>
          </w:p>
        </w:tc>
      </w:tr>
      <w:tr w:rsidR="00D13803" w:rsidRPr="00794EE8" w:rsidTr="003E2FCB">
        <w:trPr>
          <w:trHeight w:val="300"/>
          <w:jc w:val="center"/>
        </w:trPr>
        <w:tc>
          <w:tcPr>
            <w:tcW w:w="353" w:type="pct"/>
            <w:tcBorders>
              <w:top w:val="single" w:sz="4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en-GB"/>
              </w:rPr>
              <w:t>Marker</w:t>
            </w:r>
          </w:p>
          <w:p w:rsidR="00D13803" w:rsidRPr="00794EE8" w:rsidRDefault="00D13803" w:rsidP="003E2FCB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65" w:type="pct"/>
            <w:tcBorders>
              <w:top w:val="single" w:sz="4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794EE8">
              <w:rPr>
                <w:rFonts w:ascii="Arial Narrow" w:eastAsia="Times New Roman" w:hAnsi="Arial Narrow" w:cs="Arial"/>
                <w:color w:val="000000"/>
                <w:sz w:val="20"/>
                <w:szCs w:val="20"/>
                <w:vertAlign w:val="superscript"/>
                <w:lang w:eastAsia="en-GB"/>
              </w:rPr>
              <w:t>a.</w:t>
            </w:r>
            <w:r w:rsidRPr="00794EE8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en-GB"/>
              </w:rPr>
              <w:t>Location</w:t>
            </w:r>
            <w:proofErr w:type="spellEnd"/>
          </w:p>
          <w:p w:rsidR="00D13803" w:rsidRPr="00794EE8" w:rsidRDefault="00D13803" w:rsidP="003E2FCB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99" w:type="pct"/>
            <w:tcBorders>
              <w:top w:val="single" w:sz="4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en-GB"/>
              </w:rPr>
              <w:t>A1/A2</w:t>
            </w:r>
          </w:p>
          <w:p w:rsidR="00D13803" w:rsidRPr="00794EE8" w:rsidRDefault="00D13803" w:rsidP="003E2FCB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332" w:type="pct"/>
            <w:gridSpan w:val="3"/>
            <w:tcBorders>
              <w:top w:val="single" w:sz="4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en-GB"/>
              </w:rPr>
              <w:t>African-American</w:t>
            </w:r>
          </w:p>
          <w:p w:rsidR="00D13803" w:rsidRPr="00794EE8" w:rsidRDefault="00D13803" w:rsidP="003E2F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en-GB"/>
              </w:rPr>
              <w:t>(1529 cases, 2048 controls)</w:t>
            </w:r>
          </w:p>
        </w:tc>
        <w:tc>
          <w:tcPr>
            <w:tcW w:w="1211" w:type="pct"/>
            <w:gridSpan w:val="3"/>
            <w:tcBorders>
              <w:top w:val="single" w:sz="4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en-GB"/>
              </w:rPr>
              <w:t>Gullah</w:t>
            </w:r>
          </w:p>
          <w:p w:rsidR="00D13803" w:rsidRPr="00794EE8" w:rsidRDefault="00D13803" w:rsidP="003E2F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en-GB"/>
              </w:rPr>
              <w:t>(151 cases, 122 controls)</w:t>
            </w:r>
          </w:p>
        </w:tc>
        <w:tc>
          <w:tcPr>
            <w:tcW w:w="1240" w:type="pct"/>
            <w:gridSpan w:val="3"/>
            <w:tcBorders>
              <w:top w:val="single" w:sz="4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en-GB"/>
              </w:rPr>
              <w:t>Combined (AA-Gullah)</w:t>
            </w:r>
          </w:p>
          <w:p w:rsidR="00D13803" w:rsidRPr="00794EE8" w:rsidRDefault="00D13803" w:rsidP="003E2F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  <w:lang w:eastAsia="en-GB"/>
              </w:rPr>
              <w:t>(1680 cases,2170 controls)</w:t>
            </w:r>
          </w:p>
        </w:tc>
      </w:tr>
      <w:tr w:rsidR="00D13803" w:rsidRPr="00794EE8" w:rsidTr="003E2FCB">
        <w:trPr>
          <w:trHeight w:hRule="exact" w:val="284"/>
          <w:jc w:val="center"/>
        </w:trPr>
        <w:tc>
          <w:tcPr>
            <w:tcW w:w="353" w:type="pct"/>
            <w:tcBorders>
              <w:bottom w:val="single" w:sz="4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contextualSpacing/>
              <w:rPr>
                <w:rFonts w:ascii="Arial Narrow" w:eastAsia="Times New Roman" w:hAnsi="Arial Narrow" w:cs="Arial"/>
                <w:i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65" w:type="pct"/>
            <w:tcBorders>
              <w:bottom w:val="single" w:sz="4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99" w:type="pct"/>
            <w:tcBorders>
              <w:bottom w:val="single" w:sz="4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457" w:type="pct"/>
            <w:tcBorders>
              <w:bottom w:val="single" w:sz="4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  <w:t>F_A/F_U</w:t>
            </w:r>
          </w:p>
        </w:tc>
        <w:tc>
          <w:tcPr>
            <w:tcW w:w="351" w:type="pct"/>
            <w:tcBorders>
              <w:bottom w:val="single" w:sz="4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rPr>
                <w:rFonts w:ascii="Arial Narrow" w:eastAsia="Times New Roman" w:hAnsi="Arial Narrow" w:cs="Arial"/>
                <w:b/>
                <w:i/>
                <w:iCs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794EE8">
              <w:rPr>
                <w:rFonts w:ascii="Arial Narrow" w:eastAsia="Times New Roman" w:hAnsi="Arial Narrow" w:cs="Arial"/>
                <w:b/>
                <w:i/>
                <w:iCs/>
                <w:color w:val="000000"/>
                <w:sz w:val="16"/>
                <w:szCs w:val="16"/>
                <w:lang w:eastAsia="en-GB"/>
              </w:rPr>
              <w:t>pValue</w:t>
            </w:r>
            <w:proofErr w:type="spellEnd"/>
          </w:p>
        </w:tc>
        <w:tc>
          <w:tcPr>
            <w:tcW w:w="524" w:type="pct"/>
            <w:tcBorders>
              <w:bottom w:val="single" w:sz="4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  <w:t>ORX (95% CI)</w:t>
            </w:r>
          </w:p>
        </w:tc>
        <w:tc>
          <w:tcPr>
            <w:tcW w:w="385" w:type="pct"/>
            <w:tcBorders>
              <w:bottom w:val="single" w:sz="4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  <w:t>F_A/F_U</w:t>
            </w:r>
          </w:p>
        </w:tc>
        <w:tc>
          <w:tcPr>
            <w:tcW w:w="337" w:type="pct"/>
            <w:tcBorders>
              <w:bottom w:val="single" w:sz="4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rPr>
                <w:rFonts w:ascii="Arial Narrow" w:eastAsia="Times New Roman" w:hAnsi="Arial Narrow" w:cs="Arial"/>
                <w:b/>
                <w:i/>
                <w:iCs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794EE8">
              <w:rPr>
                <w:rFonts w:ascii="Arial Narrow" w:eastAsia="Times New Roman" w:hAnsi="Arial Narrow" w:cs="Arial"/>
                <w:b/>
                <w:i/>
                <w:iCs/>
                <w:color w:val="000000"/>
                <w:sz w:val="16"/>
                <w:szCs w:val="16"/>
                <w:lang w:eastAsia="en-GB"/>
              </w:rPr>
              <w:t>pValue</w:t>
            </w:r>
            <w:proofErr w:type="spellEnd"/>
          </w:p>
        </w:tc>
        <w:tc>
          <w:tcPr>
            <w:tcW w:w="489" w:type="pct"/>
            <w:tcBorders>
              <w:bottom w:val="single" w:sz="4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  <w:t>ORX(95% CI)</w:t>
            </w:r>
          </w:p>
        </w:tc>
        <w:tc>
          <w:tcPr>
            <w:tcW w:w="405" w:type="pct"/>
            <w:tcBorders>
              <w:bottom w:val="single" w:sz="4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  <w:t>F_A/F_U</w:t>
            </w:r>
          </w:p>
        </w:tc>
        <w:tc>
          <w:tcPr>
            <w:tcW w:w="371" w:type="pct"/>
            <w:tcBorders>
              <w:bottom w:val="single" w:sz="4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rPr>
                <w:rFonts w:ascii="Arial Narrow" w:eastAsia="Times New Roman" w:hAnsi="Arial Narrow" w:cs="Arial"/>
                <w:b/>
                <w:i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794EE8">
              <w:rPr>
                <w:rFonts w:ascii="Arial Narrow" w:eastAsia="Times New Roman" w:hAnsi="Arial Narrow" w:cs="Arial"/>
                <w:b/>
                <w:i/>
                <w:color w:val="000000"/>
                <w:sz w:val="16"/>
                <w:szCs w:val="16"/>
                <w:lang w:eastAsia="en-GB"/>
              </w:rPr>
              <w:t>pValue</w:t>
            </w:r>
            <w:proofErr w:type="spellEnd"/>
          </w:p>
        </w:tc>
        <w:tc>
          <w:tcPr>
            <w:tcW w:w="464" w:type="pct"/>
            <w:tcBorders>
              <w:bottom w:val="single" w:sz="4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  <w:t>ORX(95% CI)</w:t>
            </w:r>
          </w:p>
        </w:tc>
      </w:tr>
      <w:tr w:rsidR="00D13803" w:rsidRPr="00794EE8" w:rsidTr="003E2FCB">
        <w:trPr>
          <w:trHeight w:hRule="exact" w:val="284"/>
          <w:jc w:val="center"/>
        </w:trPr>
        <w:tc>
          <w:tcPr>
            <w:tcW w:w="353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contextualSpacing/>
              <w:rPr>
                <w:rFonts w:ascii="Arial Narrow" w:eastAsia="Times New Roman" w:hAnsi="Arial Narrow" w:cs="Arial"/>
                <w:i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i/>
                <w:color w:val="000000"/>
                <w:sz w:val="16"/>
                <w:szCs w:val="16"/>
                <w:lang w:eastAsia="en-GB"/>
              </w:rPr>
              <w:t>rs7553711</w:t>
            </w:r>
          </w:p>
        </w:tc>
        <w:tc>
          <w:tcPr>
            <w:tcW w:w="565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-20.96Kb 3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ʹ</w:t>
            </w: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94EE8">
              <w:rPr>
                <w:rFonts w:ascii="Arial Narrow" w:eastAsia="Times New Roman" w:hAnsi="Arial Narrow" w:cs="Arial"/>
                <w:i/>
                <w:color w:val="000000"/>
                <w:sz w:val="16"/>
                <w:szCs w:val="16"/>
                <w:lang w:eastAsia="en-GB"/>
              </w:rPr>
              <w:t xml:space="preserve">TNFSF4 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T/T</w:t>
            </w:r>
          </w:p>
        </w:tc>
        <w:tc>
          <w:tcPr>
            <w:tcW w:w="457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contextualSpacing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794EE8">
              <w:rPr>
                <w:rFonts w:ascii="Arial Narrow" w:hAnsi="Arial Narrow"/>
                <w:color w:val="000000"/>
                <w:sz w:val="16"/>
                <w:szCs w:val="16"/>
              </w:rPr>
              <w:t>0.29/0.24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4.01 x 10</w:t>
            </w: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vertAlign w:val="superscript"/>
                <w:lang w:eastAsia="en-GB"/>
              </w:rPr>
              <w:t>-5</w:t>
            </w:r>
          </w:p>
        </w:tc>
        <w:tc>
          <w:tcPr>
            <w:tcW w:w="524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1.26(1.10-1.44)</w:t>
            </w:r>
          </w:p>
        </w:tc>
        <w:tc>
          <w:tcPr>
            <w:tcW w:w="385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0.23/0.16</w:t>
            </w:r>
          </w:p>
        </w:tc>
        <w:tc>
          <w:tcPr>
            <w:tcW w:w="337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0.06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1.51(0.98-2.34)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0.29/0.24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5.34 x 10</w:t>
            </w: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vertAlign w:val="superscript"/>
                <w:lang w:eastAsia="en-GB"/>
              </w:rPr>
              <w:t>-5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1.26(1.10-1.44)</w:t>
            </w:r>
          </w:p>
        </w:tc>
      </w:tr>
      <w:tr w:rsidR="00D13803" w:rsidRPr="00794EE8" w:rsidTr="003E2FCB">
        <w:trPr>
          <w:trHeight w:hRule="exact" w:val="284"/>
          <w:jc w:val="center"/>
        </w:trPr>
        <w:tc>
          <w:tcPr>
            <w:tcW w:w="353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contextualSpacing/>
              <w:rPr>
                <w:rFonts w:ascii="Arial Narrow" w:eastAsia="Times New Roman" w:hAnsi="Arial Narrow" w:cs="Arial"/>
                <w:i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i/>
                <w:color w:val="000000"/>
                <w:sz w:val="16"/>
                <w:szCs w:val="16"/>
                <w:lang w:eastAsia="en-GB"/>
              </w:rPr>
              <w:t>rs6676785</w:t>
            </w:r>
          </w:p>
        </w:tc>
        <w:tc>
          <w:tcPr>
            <w:tcW w:w="565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"/>
                <w:i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7.85Kb 3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ʹ</w:t>
            </w: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94EE8">
              <w:rPr>
                <w:rFonts w:ascii="Arial Narrow" w:eastAsia="Times New Roman" w:hAnsi="Arial Narrow" w:cs="Arial"/>
                <w:i/>
                <w:color w:val="000000"/>
                <w:sz w:val="16"/>
                <w:szCs w:val="16"/>
                <w:lang w:eastAsia="en-GB"/>
              </w:rPr>
              <w:t>TNFSF4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A/G</w:t>
            </w:r>
          </w:p>
        </w:tc>
        <w:tc>
          <w:tcPr>
            <w:tcW w:w="457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contextualSpacing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794EE8">
              <w:rPr>
                <w:rFonts w:ascii="Arial Narrow" w:hAnsi="Arial Narrow"/>
                <w:color w:val="000000"/>
                <w:sz w:val="16"/>
                <w:szCs w:val="16"/>
              </w:rPr>
              <w:t>0.29/0.24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3.49 x 10</w:t>
            </w: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vertAlign w:val="superscript"/>
                <w:lang w:eastAsia="en-GB"/>
              </w:rPr>
              <w:t>-5</w:t>
            </w:r>
          </w:p>
        </w:tc>
        <w:tc>
          <w:tcPr>
            <w:tcW w:w="524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1.26(1.10-1.44)</w:t>
            </w:r>
          </w:p>
        </w:tc>
        <w:tc>
          <w:tcPr>
            <w:tcW w:w="385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0.23/0.16</w:t>
            </w:r>
          </w:p>
        </w:tc>
        <w:tc>
          <w:tcPr>
            <w:tcW w:w="337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0.06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1.51(0.98-2.34)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0.20/0.24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6.23 x 10</w:t>
            </w: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vertAlign w:val="superscript"/>
                <w:lang w:eastAsia="en-GB"/>
              </w:rPr>
              <w:t>-5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1.26(1.1-1.44)</w:t>
            </w:r>
          </w:p>
        </w:tc>
      </w:tr>
      <w:tr w:rsidR="00D13803" w:rsidRPr="00794EE8" w:rsidTr="003E2FCB">
        <w:trPr>
          <w:trHeight w:hRule="exact" w:val="284"/>
          <w:jc w:val="center"/>
        </w:trPr>
        <w:tc>
          <w:tcPr>
            <w:tcW w:w="353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contextualSpacing/>
              <w:rPr>
                <w:rFonts w:ascii="Arial Narrow" w:eastAsia="Times New Roman" w:hAnsi="Arial Narrow" w:cs="Arial"/>
                <w:i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i/>
                <w:color w:val="000000"/>
                <w:sz w:val="16"/>
                <w:szCs w:val="16"/>
                <w:lang w:eastAsia="en-GB"/>
              </w:rPr>
              <w:t>rs10127728</w:t>
            </w:r>
          </w:p>
        </w:tc>
        <w:tc>
          <w:tcPr>
            <w:tcW w:w="565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"/>
                <w:i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1.72Kb 3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ʹ</w:t>
            </w: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794EE8">
              <w:rPr>
                <w:rFonts w:ascii="Arial Narrow" w:eastAsia="Times New Roman" w:hAnsi="Arial Narrow" w:cs="Arial"/>
                <w:i/>
                <w:color w:val="000000"/>
                <w:sz w:val="16"/>
                <w:szCs w:val="16"/>
                <w:lang w:eastAsia="en-GB"/>
              </w:rPr>
              <w:t>TNFSF4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G/T</w:t>
            </w:r>
          </w:p>
        </w:tc>
        <w:tc>
          <w:tcPr>
            <w:tcW w:w="457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contextualSpacing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794EE8">
              <w:rPr>
                <w:rFonts w:ascii="Arial Narrow" w:hAnsi="Arial Narrow"/>
                <w:color w:val="000000"/>
                <w:sz w:val="16"/>
                <w:szCs w:val="16"/>
              </w:rPr>
              <w:t>0.51/0.46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1.30 x 10</w:t>
            </w: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vertAlign w:val="superscript"/>
                <w:lang w:eastAsia="en-GB"/>
              </w:rPr>
              <w:t>-4</w:t>
            </w:r>
          </w:p>
        </w:tc>
        <w:tc>
          <w:tcPr>
            <w:tcW w:w="524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1.20(1.09-1.32)</w:t>
            </w:r>
          </w:p>
        </w:tc>
        <w:tc>
          <w:tcPr>
            <w:tcW w:w="385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0.46/0.39</w:t>
            </w:r>
          </w:p>
        </w:tc>
        <w:tc>
          <w:tcPr>
            <w:tcW w:w="337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0.09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1.34(0.95-1.89)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0.50/0.46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5.68 x 10</w:t>
            </w: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vertAlign w:val="superscript"/>
                <w:lang w:eastAsia="en-GB"/>
              </w:rPr>
              <w:t>-5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1.21(1.1-1.32)</w:t>
            </w:r>
          </w:p>
        </w:tc>
      </w:tr>
      <w:tr w:rsidR="00D13803" w:rsidRPr="00794EE8" w:rsidTr="003E2FCB">
        <w:trPr>
          <w:trHeight w:hRule="exact" w:val="284"/>
          <w:jc w:val="center"/>
        </w:trPr>
        <w:tc>
          <w:tcPr>
            <w:tcW w:w="353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contextualSpacing/>
              <w:rPr>
                <w:rFonts w:ascii="Arial Narrow" w:eastAsia="Times New Roman" w:hAnsi="Arial Narrow" w:cs="Arial"/>
                <w:i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i/>
                <w:color w:val="000000"/>
                <w:sz w:val="16"/>
                <w:szCs w:val="16"/>
                <w:lang w:eastAsia="en-GB"/>
              </w:rPr>
              <w:t>rs6691738</w:t>
            </w:r>
          </w:p>
        </w:tc>
        <w:tc>
          <w:tcPr>
            <w:tcW w:w="565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0.84Kb 3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ʹ</w:t>
            </w: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 xml:space="preserve">  </w:t>
            </w:r>
            <w:r w:rsidRPr="00794EE8">
              <w:rPr>
                <w:rFonts w:ascii="Arial Narrow" w:eastAsia="Times New Roman" w:hAnsi="Arial Narrow" w:cs="Arial"/>
                <w:i/>
                <w:color w:val="000000"/>
                <w:sz w:val="16"/>
                <w:szCs w:val="16"/>
                <w:lang w:eastAsia="en-GB"/>
              </w:rPr>
              <w:t>TNFSF4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T/G</w:t>
            </w:r>
          </w:p>
        </w:tc>
        <w:tc>
          <w:tcPr>
            <w:tcW w:w="457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0.29/0.25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6.12 x 10</w:t>
            </w: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vertAlign w:val="superscript"/>
                <w:lang w:eastAsia="en-GB"/>
              </w:rPr>
              <w:t>-5</w:t>
            </w:r>
          </w:p>
        </w:tc>
        <w:tc>
          <w:tcPr>
            <w:tcW w:w="524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1.25(1.09-1.43)</w:t>
            </w:r>
          </w:p>
        </w:tc>
        <w:tc>
          <w:tcPr>
            <w:tcW w:w="385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0.24/0.18</w:t>
            </w:r>
          </w:p>
        </w:tc>
        <w:tc>
          <w:tcPr>
            <w:tcW w:w="337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0.11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1.40(0.21-0.92)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0.29/0.25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hAnsi="Arial Narrow"/>
                <w:color w:val="000000"/>
                <w:sz w:val="16"/>
                <w:szCs w:val="16"/>
              </w:rPr>
              <w:t>6.64 x-10</w:t>
            </w:r>
            <w:r w:rsidRPr="00794EE8">
              <w:rPr>
                <w:rFonts w:ascii="Arial Narrow" w:hAnsi="Arial Narrow"/>
                <w:color w:val="000000"/>
                <w:sz w:val="16"/>
                <w:szCs w:val="16"/>
                <w:vertAlign w:val="superscript"/>
              </w:rPr>
              <w:t>-5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1.25(1.09-1.44)</w:t>
            </w:r>
          </w:p>
        </w:tc>
      </w:tr>
      <w:tr w:rsidR="00D13803" w:rsidRPr="00794EE8" w:rsidTr="003E2FCB">
        <w:trPr>
          <w:trHeight w:hRule="exact" w:val="284"/>
          <w:jc w:val="center"/>
        </w:trPr>
        <w:tc>
          <w:tcPr>
            <w:tcW w:w="353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contextualSpacing/>
              <w:rPr>
                <w:rFonts w:ascii="Arial Narrow" w:eastAsia="Times New Roman" w:hAnsi="Arial Narrow" w:cs="Arial"/>
                <w:i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i/>
                <w:color w:val="000000"/>
                <w:sz w:val="16"/>
                <w:szCs w:val="16"/>
                <w:lang w:eastAsia="en-GB"/>
              </w:rPr>
              <w:t>rs3861950</w:t>
            </w:r>
          </w:p>
        </w:tc>
        <w:tc>
          <w:tcPr>
            <w:tcW w:w="565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  <w:lang w:eastAsia="en-GB"/>
              </w:rPr>
              <w:t>TNFSF4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T/C</w:t>
            </w:r>
          </w:p>
        </w:tc>
        <w:tc>
          <w:tcPr>
            <w:tcW w:w="457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contextualSpacing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794EE8">
              <w:rPr>
                <w:rFonts w:ascii="Arial Narrow" w:hAnsi="Arial Narrow"/>
                <w:color w:val="000000"/>
                <w:sz w:val="16"/>
                <w:szCs w:val="16"/>
              </w:rPr>
              <w:t>0.23/0.20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1.20 x 10</w:t>
            </w: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vertAlign w:val="superscript"/>
                <w:lang w:eastAsia="en-GB"/>
              </w:rPr>
              <w:t>-4</w:t>
            </w:r>
          </w:p>
        </w:tc>
        <w:tc>
          <w:tcPr>
            <w:tcW w:w="524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1.20(1.07-1.35)</w:t>
            </w:r>
          </w:p>
        </w:tc>
        <w:tc>
          <w:tcPr>
            <w:tcW w:w="385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0.15/0.11</w:t>
            </w:r>
          </w:p>
        </w:tc>
        <w:tc>
          <w:tcPr>
            <w:tcW w:w="337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0.12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1.50(0.89-2.50)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0.22/0.19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2.23 x 10</w:t>
            </w: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vertAlign w:val="superscript"/>
                <w:lang w:eastAsia="en-GB"/>
              </w:rPr>
              <w:t>-5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1.19(1.07-1.33)</w:t>
            </w:r>
          </w:p>
        </w:tc>
      </w:tr>
      <w:tr w:rsidR="00D13803" w:rsidRPr="00794EE8" w:rsidTr="003E2FCB">
        <w:trPr>
          <w:trHeight w:hRule="exact" w:val="284"/>
          <w:jc w:val="center"/>
        </w:trPr>
        <w:tc>
          <w:tcPr>
            <w:tcW w:w="353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contextualSpacing/>
              <w:rPr>
                <w:rFonts w:ascii="Arial Narrow" w:eastAsia="Times New Roman" w:hAnsi="Arial Narrow" w:cs="Arial"/>
                <w:i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i/>
                <w:color w:val="000000"/>
                <w:sz w:val="16"/>
                <w:szCs w:val="16"/>
                <w:lang w:eastAsia="en-GB"/>
              </w:rPr>
              <w:t>rs10798265</w:t>
            </w:r>
          </w:p>
        </w:tc>
        <w:tc>
          <w:tcPr>
            <w:tcW w:w="565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  <w:lang w:eastAsia="en-GB"/>
              </w:rPr>
              <w:t>TNFSF4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T/C</w:t>
            </w:r>
          </w:p>
        </w:tc>
        <w:tc>
          <w:tcPr>
            <w:tcW w:w="457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contextualSpacing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794EE8">
              <w:rPr>
                <w:rFonts w:ascii="Arial Narrow" w:hAnsi="Arial Narrow"/>
                <w:color w:val="000000"/>
                <w:sz w:val="16"/>
                <w:szCs w:val="16"/>
              </w:rPr>
              <w:t>0.37/0.32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5.17 x 10</w:t>
            </w: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vertAlign w:val="superscript"/>
                <w:lang w:eastAsia="en-GB"/>
              </w:rPr>
              <w:t>-5</w:t>
            </w:r>
          </w:p>
        </w:tc>
        <w:tc>
          <w:tcPr>
            <w:tcW w:w="524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0.81(0.74-0.90)</w:t>
            </w:r>
          </w:p>
        </w:tc>
        <w:tc>
          <w:tcPr>
            <w:tcW w:w="385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0.42/0.4</w:t>
            </w:r>
          </w:p>
        </w:tc>
        <w:tc>
          <w:tcPr>
            <w:tcW w:w="337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0.62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1.09(0.77-1.54)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0.370/0.34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3.05 x 10</w:t>
            </w: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vertAlign w:val="superscript"/>
                <w:lang w:eastAsia="en-GB"/>
              </w:rPr>
              <w:t>-4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0.84(0.76-0.92)</w:t>
            </w:r>
          </w:p>
        </w:tc>
      </w:tr>
      <w:tr w:rsidR="00D13803" w:rsidRPr="00794EE8" w:rsidTr="003E2FCB">
        <w:trPr>
          <w:trHeight w:hRule="exact" w:val="284"/>
          <w:jc w:val="center"/>
        </w:trPr>
        <w:tc>
          <w:tcPr>
            <w:tcW w:w="353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contextualSpacing/>
              <w:rPr>
                <w:rFonts w:ascii="Arial Narrow" w:eastAsia="Times New Roman" w:hAnsi="Arial Narrow" w:cs="Arial"/>
                <w:i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i/>
                <w:color w:val="000000"/>
                <w:sz w:val="16"/>
                <w:szCs w:val="16"/>
                <w:lang w:eastAsia="en-GB"/>
              </w:rPr>
              <w:t>rs1234314</w:t>
            </w:r>
          </w:p>
        </w:tc>
        <w:tc>
          <w:tcPr>
            <w:tcW w:w="565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 xml:space="preserve">0.92Kb 5' </w:t>
            </w:r>
            <w:r w:rsidRPr="00794EE8"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  <w:lang w:eastAsia="en-GB"/>
              </w:rPr>
              <w:t>TNFSF4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G/C</w:t>
            </w:r>
          </w:p>
        </w:tc>
        <w:tc>
          <w:tcPr>
            <w:tcW w:w="457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0.32/0.28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7.27 x 10</w:t>
            </w: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vertAlign w:val="superscript"/>
                <w:lang w:eastAsia="en-GB"/>
              </w:rPr>
              <w:t>-6</w:t>
            </w:r>
          </w:p>
        </w:tc>
        <w:tc>
          <w:tcPr>
            <w:tcW w:w="524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1.22 (1.10-1.35)</w:t>
            </w:r>
          </w:p>
        </w:tc>
        <w:tc>
          <w:tcPr>
            <w:tcW w:w="385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contextualSpacing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0.34/0.24</w:t>
            </w:r>
          </w:p>
        </w:tc>
        <w:tc>
          <w:tcPr>
            <w:tcW w:w="337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0.01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1.62(1.10-2.37)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0.33/0.28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8.84 x 10</w:t>
            </w: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vertAlign w:val="superscript"/>
                <w:lang w:eastAsia="en-GB"/>
              </w:rPr>
              <w:t>-7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1.25(1.13-1.38)</w:t>
            </w:r>
          </w:p>
        </w:tc>
      </w:tr>
      <w:tr w:rsidR="00D13803" w:rsidRPr="00794EE8" w:rsidTr="003E2FCB">
        <w:trPr>
          <w:trHeight w:hRule="exact" w:val="284"/>
          <w:jc w:val="center"/>
        </w:trPr>
        <w:tc>
          <w:tcPr>
            <w:tcW w:w="353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contextualSpacing/>
              <w:rPr>
                <w:rFonts w:ascii="Arial Narrow" w:eastAsia="Times New Roman" w:hAnsi="Arial Narrow" w:cs="Arial"/>
                <w:b/>
                <w:i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b/>
                <w:i/>
                <w:color w:val="000000"/>
                <w:sz w:val="16"/>
                <w:szCs w:val="16"/>
                <w:lang w:eastAsia="en-GB"/>
              </w:rPr>
              <w:t>rs1234317</w:t>
            </w:r>
          </w:p>
        </w:tc>
        <w:tc>
          <w:tcPr>
            <w:tcW w:w="565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  <w:t xml:space="preserve">11.3Kb 5' </w:t>
            </w:r>
            <w:r w:rsidRPr="00794EE8">
              <w:rPr>
                <w:rFonts w:ascii="Arial Narrow" w:eastAsia="Times New Roman" w:hAnsi="Arial Narrow" w:cs="Arial"/>
                <w:b/>
                <w:i/>
                <w:iCs/>
                <w:color w:val="000000"/>
                <w:sz w:val="16"/>
                <w:szCs w:val="16"/>
                <w:lang w:eastAsia="en-GB"/>
              </w:rPr>
              <w:t>TNFSF4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  <w:t>T/G</w:t>
            </w:r>
          </w:p>
        </w:tc>
        <w:tc>
          <w:tcPr>
            <w:tcW w:w="457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  <w:t>0.11/0.08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  <w:t>8.15x10</w:t>
            </w:r>
            <w:r w:rsidRPr="00794EE8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vertAlign w:val="superscript"/>
                <w:lang w:eastAsia="en-GB"/>
              </w:rPr>
              <w:t>-5</w:t>
            </w:r>
          </w:p>
        </w:tc>
        <w:tc>
          <w:tcPr>
            <w:tcW w:w="524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  <w:t>1.34 (1.14-1.58)</w:t>
            </w:r>
          </w:p>
        </w:tc>
        <w:tc>
          <w:tcPr>
            <w:tcW w:w="385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contextualSpacing/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  <w:t>0.09/0.05</w:t>
            </w:r>
          </w:p>
        </w:tc>
        <w:tc>
          <w:tcPr>
            <w:tcW w:w="337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  <w:t>6.76x10</w:t>
            </w:r>
            <w:r w:rsidRPr="00794EE8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vertAlign w:val="superscript"/>
                <w:lang w:eastAsia="en-GB"/>
              </w:rPr>
              <w:t>-3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  <w:t>2.57(1.27-5.21)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  <w:t>0.11/0.08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  <w:t>1.45 x 10</w:t>
            </w:r>
            <w:r w:rsidRPr="00794EE8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vertAlign w:val="superscript"/>
                <w:lang w:eastAsia="en-GB"/>
              </w:rPr>
              <w:t>-5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  <w:t>1.39(1.19-1.62)</w:t>
            </w:r>
          </w:p>
        </w:tc>
      </w:tr>
      <w:tr w:rsidR="00D13803" w:rsidRPr="00794EE8" w:rsidTr="003E2FCB">
        <w:trPr>
          <w:trHeight w:hRule="exact" w:val="284"/>
          <w:jc w:val="center"/>
        </w:trPr>
        <w:tc>
          <w:tcPr>
            <w:tcW w:w="353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contextualSpacing/>
              <w:rPr>
                <w:rFonts w:ascii="Arial Narrow" w:eastAsia="Times New Roman" w:hAnsi="Arial Narrow" w:cs="Arial"/>
                <w:b/>
                <w:i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b/>
                <w:i/>
                <w:color w:val="000000"/>
                <w:sz w:val="16"/>
                <w:szCs w:val="16"/>
                <w:lang w:eastAsia="en-GB"/>
              </w:rPr>
              <w:t>rs2205960</w:t>
            </w:r>
          </w:p>
        </w:tc>
        <w:tc>
          <w:tcPr>
            <w:tcW w:w="565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  <w:t xml:space="preserve">15Kb 5' </w:t>
            </w:r>
            <w:r w:rsidRPr="00794EE8">
              <w:rPr>
                <w:rFonts w:ascii="Arial Narrow" w:eastAsia="Times New Roman" w:hAnsi="Arial Narrow" w:cs="Arial"/>
                <w:b/>
                <w:i/>
                <w:iCs/>
                <w:color w:val="000000"/>
                <w:sz w:val="16"/>
                <w:szCs w:val="16"/>
                <w:lang w:eastAsia="en-GB"/>
              </w:rPr>
              <w:t>TNFSF4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  <w:t>T/G</w:t>
            </w:r>
          </w:p>
        </w:tc>
        <w:tc>
          <w:tcPr>
            <w:tcW w:w="457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  <w:t>0.07/0.04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  <w:t>8.29x10</w:t>
            </w:r>
            <w:r w:rsidRPr="00794EE8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vertAlign w:val="superscript"/>
                <w:lang w:eastAsia="en-GB"/>
              </w:rPr>
              <w:t>-4</w:t>
            </w:r>
          </w:p>
        </w:tc>
        <w:tc>
          <w:tcPr>
            <w:tcW w:w="524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  <w:t>1.38 (1.13-1.69)</w:t>
            </w:r>
          </w:p>
        </w:tc>
        <w:tc>
          <w:tcPr>
            <w:tcW w:w="385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contextualSpacing/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  <w:t>0.09/0.02</w:t>
            </w:r>
          </w:p>
        </w:tc>
        <w:tc>
          <w:tcPr>
            <w:tcW w:w="337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  <w:t>6.51x10</w:t>
            </w:r>
            <w:r w:rsidRPr="00794EE8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vertAlign w:val="superscript"/>
                <w:lang w:eastAsia="en-GB"/>
              </w:rPr>
              <w:t>-4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  <w:t>4.69(1.78-12.38)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  <w:t>0.07/0.05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  <w:t>3.79 x 10</w:t>
            </w:r>
            <w:r w:rsidRPr="00794EE8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vertAlign w:val="superscript"/>
                <w:lang w:eastAsia="en-GB"/>
              </w:rPr>
              <w:t>-5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  <w:t>1.49(1.22-1.79)</w:t>
            </w:r>
          </w:p>
        </w:tc>
      </w:tr>
      <w:tr w:rsidR="00D13803" w:rsidRPr="00794EE8" w:rsidTr="003E2FCB">
        <w:trPr>
          <w:trHeight w:hRule="exact" w:val="284"/>
          <w:jc w:val="center"/>
        </w:trPr>
        <w:tc>
          <w:tcPr>
            <w:tcW w:w="353" w:type="pct"/>
            <w:shd w:val="clear" w:color="auto" w:fill="auto"/>
            <w:noWrap/>
            <w:vAlign w:val="bottom"/>
            <w:hideMark/>
          </w:tcPr>
          <w:p w:rsidR="00D13803" w:rsidRPr="00D13803" w:rsidRDefault="00D13803" w:rsidP="003E2FCB">
            <w:pPr>
              <w:spacing w:after="0" w:line="240" w:lineRule="auto"/>
              <w:contextualSpacing/>
              <w:rPr>
                <w:rFonts w:ascii="Arial Narrow" w:eastAsia="Times New Roman" w:hAnsi="Arial Narrow" w:cs="Arial"/>
                <w:b/>
                <w:i/>
                <w:color w:val="000000"/>
                <w:sz w:val="16"/>
                <w:szCs w:val="16"/>
                <w:lang w:eastAsia="en-GB"/>
              </w:rPr>
            </w:pPr>
            <w:r w:rsidRPr="00D13803">
              <w:rPr>
                <w:rFonts w:ascii="Arial Narrow" w:eastAsia="Times New Roman" w:hAnsi="Arial Narrow" w:cs="Arial"/>
                <w:b/>
                <w:i/>
                <w:color w:val="000000"/>
                <w:sz w:val="16"/>
                <w:szCs w:val="16"/>
                <w:lang w:eastAsia="en-GB"/>
              </w:rPr>
              <w:t>rs12039904</w:t>
            </w:r>
          </w:p>
        </w:tc>
        <w:tc>
          <w:tcPr>
            <w:tcW w:w="565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 xml:space="preserve">35.1 Kb 5' </w:t>
            </w:r>
            <w:r w:rsidRPr="00794EE8"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  <w:lang w:eastAsia="en-GB"/>
              </w:rPr>
              <w:t>TNFSF4</w:t>
            </w: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  <w:t>T/C</w:t>
            </w:r>
          </w:p>
        </w:tc>
        <w:tc>
          <w:tcPr>
            <w:tcW w:w="457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  <w:t>0.06/0.04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  <w:t>3.44 x 10</w:t>
            </w:r>
            <w:r w:rsidRPr="00794EE8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vertAlign w:val="superscript"/>
                <w:lang w:eastAsia="en-GB"/>
              </w:rPr>
              <w:t>-3</w:t>
            </w:r>
          </w:p>
        </w:tc>
        <w:tc>
          <w:tcPr>
            <w:tcW w:w="524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  <w:t>1.36(1.11-1.69)</w:t>
            </w:r>
          </w:p>
        </w:tc>
        <w:tc>
          <w:tcPr>
            <w:tcW w:w="385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contextualSpacing/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  <w:t>0.06/0.02</w:t>
            </w:r>
          </w:p>
        </w:tc>
        <w:tc>
          <w:tcPr>
            <w:tcW w:w="337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  <w:t>0.01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  <w:t>3.80(1.27-11.39)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  <w:t>0.06/0.04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  <w:t>7.60 x 10</w:t>
            </w:r>
            <w:r w:rsidRPr="00794EE8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vertAlign w:val="superscript"/>
                <w:lang w:eastAsia="en-GB"/>
              </w:rPr>
              <w:t>-4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b/>
                <w:color w:val="000000"/>
                <w:sz w:val="16"/>
                <w:szCs w:val="16"/>
                <w:lang w:eastAsia="en-GB"/>
              </w:rPr>
              <w:t>1.43(1.16-1.75)</w:t>
            </w:r>
          </w:p>
        </w:tc>
      </w:tr>
      <w:tr w:rsidR="00D13803" w:rsidRPr="00794EE8" w:rsidTr="003E2FCB">
        <w:trPr>
          <w:trHeight w:hRule="exact" w:val="284"/>
          <w:jc w:val="center"/>
        </w:trPr>
        <w:tc>
          <w:tcPr>
            <w:tcW w:w="353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contextualSpacing/>
              <w:rPr>
                <w:rFonts w:ascii="Arial Narrow" w:eastAsia="Times New Roman" w:hAnsi="Arial Narrow" w:cs="Arial"/>
                <w:i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i/>
                <w:color w:val="000000"/>
                <w:sz w:val="16"/>
                <w:szCs w:val="16"/>
                <w:lang w:eastAsia="en-GB"/>
              </w:rPr>
              <w:t>rs10912580</w:t>
            </w:r>
          </w:p>
        </w:tc>
        <w:tc>
          <w:tcPr>
            <w:tcW w:w="565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 xml:space="preserve">80.1Kb 5' </w:t>
            </w:r>
            <w:r w:rsidRPr="00794EE8">
              <w:rPr>
                <w:rFonts w:ascii="Arial Narrow" w:eastAsia="Times New Roman" w:hAnsi="Arial Narrow" w:cs="Arial"/>
                <w:i/>
                <w:iCs/>
                <w:color w:val="000000"/>
                <w:sz w:val="16"/>
                <w:szCs w:val="16"/>
                <w:lang w:eastAsia="en-GB"/>
              </w:rPr>
              <w:t>TNFSF4</w:t>
            </w:r>
          </w:p>
        </w:tc>
        <w:tc>
          <w:tcPr>
            <w:tcW w:w="299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G/A</w:t>
            </w:r>
          </w:p>
        </w:tc>
        <w:tc>
          <w:tcPr>
            <w:tcW w:w="457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0.14/0.12</w:t>
            </w:r>
          </w:p>
        </w:tc>
        <w:tc>
          <w:tcPr>
            <w:tcW w:w="351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9.24x10</w:t>
            </w: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vertAlign w:val="superscript"/>
                <w:lang w:eastAsia="en-GB"/>
              </w:rPr>
              <w:t>-4</w:t>
            </w:r>
          </w:p>
        </w:tc>
        <w:tc>
          <w:tcPr>
            <w:tcW w:w="524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1.25 (1.08-1.44)</w:t>
            </w:r>
          </w:p>
        </w:tc>
        <w:tc>
          <w:tcPr>
            <w:tcW w:w="385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contextualSpacing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0.13/0.07</w:t>
            </w:r>
          </w:p>
        </w:tc>
        <w:tc>
          <w:tcPr>
            <w:tcW w:w="337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0.01</w:t>
            </w:r>
          </w:p>
        </w:tc>
        <w:tc>
          <w:tcPr>
            <w:tcW w:w="489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2.18(1.19-3.99)</w:t>
            </w:r>
          </w:p>
        </w:tc>
        <w:tc>
          <w:tcPr>
            <w:tcW w:w="405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0.14/0.11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2.20 x 10</w:t>
            </w: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vertAlign w:val="superscript"/>
                <w:lang w:eastAsia="en-GB"/>
              </w:rPr>
              <w:t>-4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en-GB"/>
              </w:rPr>
              <w:t>1.28(1.11-1.46)</w:t>
            </w:r>
          </w:p>
        </w:tc>
      </w:tr>
      <w:tr w:rsidR="00D13803" w:rsidRPr="00794EE8" w:rsidTr="003E2FCB">
        <w:trPr>
          <w:trHeight w:val="547"/>
          <w:jc w:val="center"/>
        </w:trPr>
        <w:tc>
          <w:tcPr>
            <w:tcW w:w="5000" w:type="pct"/>
            <w:gridSpan w:val="12"/>
            <w:tcBorders>
              <w:top w:val="single" w:sz="4" w:space="0" w:color="A6A6A6" w:themeColor="background1" w:themeShade="A6"/>
              <w:bottom w:val="double" w:sz="4" w:space="0" w:color="808080" w:themeColor="background1" w:themeShade="80"/>
            </w:tcBorders>
            <w:shd w:val="clear" w:color="auto" w:fill="auto"/>
            <w:noWrap/>
            <w:vAlign w:val="bottom"/>
            <w:hideMark/>
          </w:tcPr>
          <w:p w:rsidR="00D13803" w:rsidRPr="00794EE8" w:rsidRDefault="00D13803" w:rsidP="003E2FCB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sz w:val="12"/>
                <w:szCs w:val="12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b/>
                <w:color w:val="000000"/>
                <w:sz w:val="12"/>
                <w:szCs w:val="12"/>
                <w:lang w:eastAsia="en-GB"/>
              </w:rPr>
              <w:t xml:space="preserve">A1/A2- associated allele code/major allele code; F_A/F_U - </w:t>
            </w:r>
            <w:r w:rsidRPr="00794EE8">
              <w:rPr>
                <w:rFonts w:ascii="Arial Narrow" w:hAnsi="Arial Narrow" w:cs="Arial"/>
                <w:b/>
                <w:sz w:val="12"/>
                <w:szCs w:val="12"/>
              </w:rPr>
              <w:t xml:space="preserve">allele frequency in affected/unaffected, </w:t>
            </w:r>
            <w:r w:rsidRPr="00794EE8">
              <w:rPr>
                <w:rFonts w:ascii="Arial Narrow" w:eastAsia="Times New Roman" w:hAnsi="Arial Narrow" w:cs="Arial"/>
                <w:b/>
                <w:color w:val="000000"/>
                <w:sz w:val="12"/>
                <w:szCs w:val="12"/>
                <w:lang w:eastAsia="en-GB"/>
              </w:rPr>
              <w:t xml:space="preserve">CHISQ- chi square, </w:t>
            </w:r>
            <w:proofErr w:type="gramStart"/>
            <w:r w:rsidRPr="00794EE8">
              <w:rPr>
                <w:rFonts w:ascii="Arial Narrow" w:eastAsia="Times New Roman" w:hAnsi="Arial Narrow" w:cs="Arial"/>
                <w:b/>
                <w:color w:val="000000"/>
                <w:sz w:val="12"/>
                <w:szCs w:val="12"/>
                <w:lang w:eastAsia="en-GB"/>
              </w:rPr>
              <w:t>ORX(</w:t>
            </w:r>
            <w:proofErr w:type="gramEnd"/>
            <w:r w:rsidRPr="00794EE8">
              <w:rPr>
                <w:rFonts w:ascii="Arial Narrow" w:eastAsia="Times New Roman" w:hAnsi="Arial Narrow" w:cs="Arial"/>
                <w:b/>
                <w:color w:val="000000"/>
                <w:sz w:val="12"/>
                <w:szCs w:val="12"/>
                <w:lang w:eastAsia="en-GB"/>
              </w:rPr>
              <w:t xml:space="preserve">95% CI)- Odds ratio (95% confidence interval). </w:t>
            </w:r>
          </w:p>
          <w:p w:rsidR="00D13803" w:rsidRPr="00794EE8" w:rsidRDefault="00D13803" w:rsidP="003E2FCB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sz w:val="12"/>
                <w:szCs w:val="12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b/>
                <w:color w:val="000000"/>
                <w:sz w:val="12"/>
                <w:szCs w:val="12"/>
                <w:lang w:eastAsia="en-GB"/>
              </w:rPr>
              <w:t>After Q.C  filtering African-American(1510,2022), Gullah(152,122) and both (1680,2170)</w:t>
            </w:r>
          </w:p>
          <w:p w:rsidR="00D13803" w:rsidRPr="00794EE8" w:rsidRDefault="00D13803" w:rsidP="003E2FCB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sz w:val="12"/>
                <w:szCs w:val="12"/>
                <w:lang w:eastAsia="en-GB"/>
              </w:rPr>
            </w:pPr>
            <w:r w:rsidRPr="00794EE8">
              <w:rPr>
                <w:rFonts w:ascii="Arial Narrow" w:eastAsia="Times New Roman" w:hAnsi="Arial Narrow" w:cs="Arial"/>
                <w:b/>
                <w:color w:val="000000"/>
                <w:sz w:val="12"/>
                <w:szCs w:val="12"/>
                <w:vertAlign w:val="superscript"/>
                <w:lang w:eastAsia="en-GB"/>
              </w:rPr>
              <w:t>a.</w:t>
            </w:r>
            <w:r w:rsidRPr="00794EE8">
              <w:rPr>
                <w:rFonts w:ascii="Arial Narrow" w:eastAsia="Times New Roman" w:hAnsi="Arial Narrow" w:cs="Arial"/>
                <w:b/>
                <w:color w:val="000000"/>
                <w:sz w:val="12"/>
                <w:szCs w:val="12"/>
                <w:lang w:eastAsia="en-GB"/>
              </w:rPr>
              <w:t xml:space="preserve"> Location anchored to our transcript data found by RACE-PCR and in </w:t>
            </w:r>
            <w:proofErr w:type="spellStart"/>
            <w:r w:rsidRPr="00794EE8">
              <w:rPr>
                <w:rFonts w:ascii="Arial Narrow" w:eastAsia="Times New Roman" w:hAnsi="Arial Narrow" w:cs="Arial"/>
                <w:b/>
                <w:color w:val="000000"/>
                <w:sz w:val="12"/>
                <w:szCs w:val="12"/>
                <w:lang w:eastAsia="en-GB"/>
              </w:rPr>
              <w:t>Ensembl</w:t>
            </w:r>
            <w:proofErr w:type="spellEnd"/>
            <w:r w:rsidRPr="00794EE8">
              <w:rPr>
                <w:rFonts w:ascii="Arial Narrow" w:eastAsia="Times New Roman" w:hAnsi="Arial Narrow" w:cs="Arial"/>
                <w:b/>
                <w:color w:val="000000"/>
                <w:sz w:val="12"/>
                <w:szCs w:val="12"/>
                <w:lang w:eastAsia="en-GB"/>
              </w:rPr>
              <w:t xml:space="preserve"> browser.</w:t>
            </w:r>
          </w:p>
        </w:tc>
      </w:tr>
    </w:tbl>
    <w:p w:rsidR="00D13803" w:rsidRDefault="00D13803" w:rsidP="00D13803">
      <w:pPr>
        <w:spacing w:line="360" w:lineRule="auto"/>
        <w:ind w:hanging="142"/>
        <w:contextualSpacing/>
        <w:rPr>
          <w:rFonts w:ascii="Arial Narrow" w:hAnsi="Arial Narrow" w:cs="Arial"/>
          <w:b/>
          <w:szCs w:val="24"/>
        </w:rPr>
      </w:pPr>
    </w:p>
    <w:p w:rsidR="00D13803" w:rsidRDefault="00D13803" w:rsidP="00D13803">
      <w:pPr>
        <w:spacing w:line="360" w:lineRule="auto"/>
        <w:ind w:hanging="142"/>
        <w:contextualSpacing/>
        <w:rPr>
          <w:rFonts w:ascii="Arial Narrow" w:hAnsi="Arial Narrow" w:cs="Arial"/>
          <w:b/>
          <w:szCs w:val="24"/>
        </w:rPr>
      </w:pPr>
    </w:p>
    <w:p w:rsidR="00D13803" w:rsidRDefault="00D13803" w:rsidP="00D13803">
      <w:pPr>
        <w:spacing w:line="360" w:lineRule="auto"/>
        <w:ind w:hanging="142"/>
        <w:contextualSpacing/>
        <w:rPr>
          <w:rFonts w:ascii="Arial Narrow" w:hAnsi="Arial Narrow" w:cs="Arial"/>
          <w:b/>
          <w:szCs w:val="24"/>
        </w:rPr>
      </w:pPr>
    </w:p>
    <w:p w:rsidR="00D13803" w:rsidRDefault="00D13803" w:rsidP="00D13803">
      <w:pPr>
        <w:spacing w:line="360" w:lineRule="auto"/>
        <w:ind w:hanging="142"/>
        <w:contextualSpacing/>
        <w:rPr>
          <w:rFonts w:ascii="Arial Narrow" w:hAnsi="Arial Narrow" w:cs="Arial"/>
          <w:b/>
          <w:szCs w:val="24"/>
        </w:rPr>
      </w:pPr>
    </w:p>
    <w:p w:rsidR="00D13803" w:rsidRDefault="00D13803" w:rsidP="00D13803">
      <w:pPr>
        <w:spacing w:line="360" w:lineRule="auto"/>
        <w:ind w:hanging="142"/>
        <w:contextualSpacing/>
        <w:rPr>
          <w:rFonts w:ascii="Arial Narrow" w:hAnsi="Arial Narrow" w:cs="Arial"/>
          <w:b/>
          <w:szCs w:val="24"/>
        </w:rPr>
      </w:pPr>
    </w:p>
    <w:p w:rsidR="00D13803" w:rsidRDefault="00D13803" w:rsidP="00D13803">
      <w:pPr>
        <w:spacing w:line="360" w:lineRule="auto"/>
        <w:ind w:hanging="142"/>
        <w:contextualSpacing/>
        <w:rPr>
          <w:rFonts w:ascii="Arial Narrow" w:hAnsi="Arial Narrow" w:cs="Arial"/>
          <w:b/>
          <w:szCs w:val="24"/>
        </w:rPr>
      </w:pPr>
      <w:bookmarkStart w:id="0" w:name="_GoBack"/>
    </w:p>
    <w:p w:rsidR="00D13803" w:rsidRDefault="00D13803" w:rsidP="00D13803">
      <w:pPr>
        <w:spacing w:line="360" w:lineRule="auto"/>
        <w:ind w:hanging="142"/>
        <w:contextualSpacing/>
        <w:rPr>
          <w:rFonts w:ascii="Arial Narrow" w:hAnsi="Arial Narrow" w:cs="Arial"/>
          <w:b/>
          <w:szCs w:val="24"/>
        </w:rPr>
      </w:pPr>
    </w:p>
    <w:bookmarkEnd w:id="0"/>
    <w:p w:rsidR="00D13803" w:rsidRDefault="00D13803" w:rsidP="00D13803">
      <w:pPr>
        <w:spacing w:line="360" w:lineRule="auto"/>
        <w:ind w:hanging="142"/>
        <w:contextualSpacing/>
        <w:rPr>
          <w:rFonts w:ascii="Arial Narrow" w:hAnsi="Arial Narrow" w:cs="Arial"/>
          <w:b/>
          <w:szCs w:val="24"/>
        </w:rPr>
      </w:pPr>
    </w:p>
    <w:p w:rsidR="00D13803" w:rsidRDefault="00D13803" w:rsidP="00D13803">
      <w:pPr>
        <w:spacing w:line="360" w:lineRule="auto"/>
        <w:ind w:hanging="142"/>
        <w:contextualSpacing/>
        <w:rPr>
          <w:rFonts w:ascii="Arial Narrow" w:hAnsi="Arial Narrow" w:cs="Arial"/>
          <w:b/>
          <w:szCs w:val="24"/>
        </w:rPr>
      </w:pPr>
    </w:p>
    <w:p w:rsidR="00D13803" w:rsidRDefault="00D13803" w:rsidP="00D13803">
      <w:pPr>
        <w:spacing w:line="360" w:lineRule="auto"/>
        <w:ind w:hanging="142"/>
        <w:contextualSpacing/>
        <w:rPr>
          <w:rFonts w:ascii="Arial Narrow" w:hAnsi="Arial Narrow" w:cs="Arial"/>
          <w:b/>
          <w:szCs w:val="24"/>
        </w:rPr>
      </w:pPr>
    </w:p>
    <w:sectPr w:rsidR="00D13803" w:rsidSect="00D1380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803"/>
    <w:rsid w:val="000F77C5"/>
    <w:rsid w:val="00D13803"/>
    <w:rsid w:val="00FD0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803"/>
    <w:pPr>
      <w:spacing w:line="160" w:lineRule="atLeas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803"/>
    <w:pPr>
      <w:spacing w:line="160" w:lineRule="atLeas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hari</dc:creator>
  <cp:lastModifiedBy>hari</cp:lastModifiedBy>
  <cp:revision>2</cp:revision>
  <dcterms:created xsi:type="dcterms:W3CDTF">2013-03-04T12:21:00Z</dcterms:created>
  <dcterms:modified xsi:type="dcterms:W3CDTF">2013-03-04T12:43:00Z</dcterms:modified>
</cp:coreProperties>
</file>