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3F8D" w:rsidRPr="00CD1577" w:rsidRDefault="00343F8D" w:rsidP="00343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S1 Table</w:t>
      </w:r>
      <w:r w:rsidRPr="00CD1577">
        <w:rPr>
          <w:rFonts w:ascii="Arial" w:eastAsia="Times New Roman" w:hAnsi="Arial" w:cs="Arial"/>
          <w:b/>
        </w:rPr>
        <w:t>. Methods, results and limitations of the studies in</w:t>
      </w:r>
      <w:r w:rsidR="00103EF4">
        <w:rPr>
          <w:rFonts w:ascii="Arial" w:eastAsia="Times New Roman" w:hAnsi="Arial" w:cs="Arial"/>
          <w:b/>
        </w:rPr>
        <w:t>cluded in the systematic review</w:t>
      </w:r>
    </w:p>
    <w:p w:rsidR="00343F8D" w:rsidRPr="00CD1577" w:rsidRDefault="00343F8D" w:rsidP="00343F8D">
      <w:pPr>
        <w:pStyle w:val="HTMLPreformatted"/>
        <w:spacing w:line="360" w:lineRule="auto"/>
        <w:jc w:val="both"/>
        <w:rPr>
          <w:rFonts w:ascii="Arial" w:hAnsi="Arial" w:cs="Arial"/>
          <w:sz w:val="16"/>
          <w:szCs w:val="16"/>
          <w:lang w:val="en-US" w:eastAsia="en-US"/>
        </w:rPr>
      </w:pPr>
    </w:p>
    <w:tbl>
      <w:tblPr>
        <w:tblW w:w="141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40"/>
        <w:gridCol w:w="1740"/>
        <w:gridCol w:w="1720"/>
        <w:gridCol w:w="1740"/>
        <w:gridCol w:w="1740"/>
        <w:gridCol w:w="1740"/>
        <w:gridCol w:w="1740"/>
        <w:gridCol w:w="1960"/>
      </w:tblGrid>
      <w:tr w:rsidR="00343F8D" w:rsidRPr="00CD1577" w:rsidTr="00055ADB">
        <w:trPr>
          <w:trHeight w:val="675"/>
        </w:trPr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43F8D" w:rsidRPr="004100F6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4100F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  <w:t xml:space="preserve">Study / Place of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  <w:t>execution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6F2336" w:rsidP="00055A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  <w:t>Definition of free-roaming dog</w:t>
            </w:r>
            <w:r w:rsidR="00DE423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  <w:t>s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  <w:t>Form of identification of dogs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43F8D" w:rsidRPr="004100F6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  <w:t>Methods of c</w:t>
            </w:r>
            <w:r w:rsidRPr="004100F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  <w:t>apture or observation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  <w:t>Method to estimate the population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  <w:t xml:space="preserve"> size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43F8D" w:rsidRPr="004100F6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  <w:t>Abundance</w:t>
            </w:r>
            <w:r w:rsidRPr="004100F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  <w:t xml:space="preserve"> and/or density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43F8D" w:rsidRPr="004100F6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4100F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  <w:t>Population characteristics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43F8D" w:rsidRPr="004100F6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4100F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  <w:t>limitations</w:t>
            </w:r>
          </w:p>
        </w:tc>
      </w:tr>
      <w:tr w:rsidR="00343F8D" w:rsidRPr="00CD1577" w:rsidTr="00055ADB">
        <w:trPr>
          <w:trHeight w:val="270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31849B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31849B"/>
                <w:sz w:val="16"/>
                <w:szCs w:val="16"/>
                <w:lang w:eastAsia="pt-BR"/>
              </w:rPr>
              <w:t xml:space="preserve">Aiyedun and Olugasa 2012 </w:t>
            </w:r>
            <w:r>
              <w:rPr>
                <w:rFonts w:ascii="Arial" w:eastAsia="Times New Roman" w:hAnsi="Arial" w:cs="Arial"/>
                <w:color w:val="31849B"/>
                <w:sz w:val="16"/>
                <w:szCs w:val="16"/>
                <w:lang w:eastAsia="pt-BR"/>
              </w:rPr>
              <w:t>[33]</w:t>
            </w:r>
            <w:r w:rsidRPr="00CD1577">
              <w:rPr>
                <w:rFonts w:ascii="Arial" w:eastAsia="Times New Roman" w:hAnsi="Arial" w:cs="Arial"/>
                <w:color w:val="31849B"/>
                <w:sz w:val="16"/>
                <w:szCs w:val="16"/>
                <w:lang w:eastAsia="pt-BR"/>
              </w:rPr>
              <w:br/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Ilorin, Nigeria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Counting of all dogs in the area.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Classification in categories domiciled or stray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from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interviews with residents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Visualization and identification of physical characteristics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Census - Five researchers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roamed county areas during four months -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the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procedure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was repeated 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3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times in 1 year.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Each dog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found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inside or outside the household was counted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4100F6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br/>
            </w:r>
            <w:r w:rsidRPr="004100F6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First census: 3004; Second: 2800; third, 2704.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4100F6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4100F6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- Identification by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inspection –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Censuses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by 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observing only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one point in time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on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every street. 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br/>
              <w:t xml:space="preserve">- Three Separate periods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of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observation and the analysis 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was done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ind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ependently. The questionnaire method was not detailed - </w:t>
            </w:r>
            <w:r w:rsidR="00A931D6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Period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of captures not described</w:t>
            </w:r>
          </w:p>
        </w:tc>
      </w:tr>
      <w:tr w:rsidR="00343F8D" w:rsidRPr="00CD1577" w:rsidTr="00055ADB">
        <w:trPr>
          <w:trHeight w:val="180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31849B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31849B"/>
                <w:sz w:val="16"/>
                <w:szCs w:val="16"/>
                <w:lang w:eastAsia="pt-BR"/>
              </w:rPr>
              <w:t>Artois et al., 1986</w:t>
            </w:r>
            <w:r>
              <w:rPr>
                <w:rFonts w:ascii="Arial" w:eastAsia="Times New Roman" w:hAnsi="Arial" w:cs="Arial"/>
                <w:color w:val="31849B"/>
                <w:sz w:val="16"/>
                <w:szCs w:val="16"/>
                <w:lang w:eastAsia="pt-BR"/>
              </w:rPr>
              <w:t xml:space="preserve"> [34]</w:t>
            </w:r>
            <w:r w:rsidRPr="00CD1577">
              <w:rPr>
                <w:rFonts w:ascii="Arial" w:eastAsia="Times New Roman" w:hAnsi="Arial" w:cs="Arial"/>
                <w:color w:val="31849B"/>
                <w:sz w:val="16"/>
                <w:szCs w:val="16"/>
                <w:lang w:eastAsia="pt-BR"/>
              </w:rPr>
              <w:br/>
            </w:r>
            <w:r w:rsidRPr="00CD1577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Zaghouan, Tunisia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I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naccurate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d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efinition,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all dogs assumed as stray animals. 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4100F6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4100F6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Nylon collars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Dogs marked in a canine rabies vaccination campaign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, tracked in a second time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4100F6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4100F6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Lincoln Petersen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1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dog for every 6.8 inhabitants of the area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2.75 males for each 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female;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0.24 young dogs for each adult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-No d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etails of the methods of capture and marking -First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marking in a vaccination campaign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,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thus, not random –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density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estimate is subject to uncertainty</w:t>
            </w:r>
          </w:p>
        </w:tc>
      </w:tr>
      <w:tr w:rsidR="00343F8D" w:rsidRPr="00CD1577" w:rsidTr="00055ADB">
        <w:trPr>
          <w:trHeight w:val="315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31849B"/>
                <w:sz w:val="16"/>
                <w:szCs w:val="16"/>
                <w:lang w:eastAsia="pt-BR"/>
              </w:rPr>
            </w:pPr>
            <w:r w:rsidRPr="004301E0">
              <w:rPr>
                <w:rFonts w:ascii="Arial" w:eastAsia="Times New Roman" w:hAnsi="Arial" w:cs="Arial"/>
                <w:noProof/>
                <w:color w:val="31849B"/>
                <w:sz w:val="16"/>
                <w:szCs w:val="16"/>
                <w:lang w:eastAsia="pt-BR"/>
              </w:rPr>
              <w:lastRenderedPageBreak/>
              <w:t>Belsare</w:t>
            </w:r>
            <w:r w:rsidRPr="00CD1577">
              <w:rPr>
                <w:rFonts w:ascii="Arial" w:eastAsia="Times New Roman" w:hAnsi="Arial" w:cs="Arial"/>
                <w:color w:val="31849B"/>
                <w:sz w:val="16"/>
                <w:szCs w:val="16"/>
                <w:lang w:eastAsia="pt-BR"/>
              </w:rPr>
              <w:t xml:space="preserve"> et al., 2013</w:t>
            </w:r>
            <w:r>
              <w:rPr>
                <w:rFonts w:ascii="Arial" w:eastAsia="Times New Roman" w:hAnsi="Arial" w:cs="Arial"/>
                <w:color w:val="31849B"/>
                <w:sz w:val="16"/>
                <w:szCs w:val="16"/>
                <w:lang w:eastAsia="pt-BR"/>
              </w:rPr>
              <w:t xml:space="preserve"> [35]</w:t>
            </w:r>
            <w:r w:rsidRPr="00CD1577">
              <w:rPr>
                <w:rFonts w:ascii="Arial" w:eastAsia="Times New Roman" w:hAnsi="Arial" w:cs="Arial"/>
                <w:color w:val="31849B"/>
                <w:sz w:val="16"/>
                <w:szCs w:val="16"/>
                <w:lang w:eastAsia="pt-BR"/>
              </w:rPr>
              <w:br/>
            </w:r>
            <w:r w:rsidRPr="004301E0">
              <w:rPr>
                <w:rFonts w:ascii="Arial" w:eastAsia="Times New Roman" w:hAnsi="Arial" w:cs="Arial"/>
                <w:noProof/>
                <w:sz w:val="16"/>
                <w:szCs w:val="16"/>
                <w:lang w:eastAsia="pt-BR"/>
              </w:rPr>
              <w:t>6</w:t>
            </w:r>
            <w:r w:rsidRPr="00CD1577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 villages in Nannaj, Maharashtra, India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Dogs circulating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in the areas traveled by vehicles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4100F6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4100F6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Photographic identification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Captures between 7am - 9 am and 5pm -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7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pm. In every six 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villages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,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5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independent captures were made. 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It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 xml:space="preserve"> is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also recorded the number of dogs vaccinated in previous campaigns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4100F6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3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methods: 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i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. wit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h data obtained in vaccination campaigns, the 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minimum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number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of dogs present in the area was registered</w:t>
            </w:r>
            <w:r w:rsidR="00A931D6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;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ii. Beck method</w:t>
            </w:r>
            <w:r w:rsidR="00A931D6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;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iii. </w:t>
            </w:r>
            <w:r w:rsidRPr="004100F6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Mh model with the 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Jacknife</w:t>
            </w:r>
            <w:r w:rsidRPr="004100F6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estimator.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Estimates by the Beck method 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were negatively biased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, and less than the known number of animals in the area. Therefore, only the results of the model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Mh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were described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.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 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Median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of 134 dogs in the six villages (90-188); Density of 719 dogs per km2; 1 dog to 34 (30-47) people.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4100F6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4100F6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It 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is said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that the visualizations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were daily and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that 5 were made, but 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in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another passage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it is stated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that some areas were covered in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3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days –Density estimated is subject to uncertainty</w:t>
            </w:r>
          </w:p>
        </w:tc>
      </w:tr>
      <w:tr w:rsidR="00343F8D" w:rsidRPr="00CD1577" w:rsidTr="00055ADB">
        <w:trPr>
          <w:trHeight w:val="180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31849B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31849B"/>
                <w:sz w:val="16"/>
                <w:szCs w:val="16"/>
                <w:lang w:eastAsia="pt-BR"/>
              </w:rPr>
              <w:t>Berman and Dunbar, 1983</w:t>
            </w:r>
            <w:r>
              <w:rPr>
                <w:rFonts w:ascii="Arial" w:eastAsia="Times New Roman" w:hAnsi="Arial" w:cs="Arial"/>
                <w:color w:val="31849B"/>
                <w:sz w:val="16"/>
                <w:szCs w:val="16"/>
                <w:lang w:eastAsia="pt-BR"/>
              </w:rPr>
              <w:t xml:space="preserve"> [36]</w:t>
            </w:r>
            <w:r w:rsidRPr="00CD1577">
              <w:rPr>
                <w:rFonts w:ascii="Arial" w:eastAsia="Times New Roman" w:hAnsi="Arial" w:cs="Arial"/>
                <w:color w:val="31849B"/>
                <w:sz w:val="16"/>
                <w:szCs w:val="16"/>
                <w:lang w:eastAsia="pt-BR"/>
              </w:rPr>
              <w:t xml:space="preserve"> </w:t>
            </w:r>
          </w:p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31849B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Residential area of Berkeley, California, United States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Dogs 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seen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circulating in the study areas or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seen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in private homes without restriction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4100F6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N</w:t>
            </w:r>
            <w:r w:rsidRPr="004100F6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ot describe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d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The o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bservation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area was covered 105 times by a vehicle between April and October 1977.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4100F6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4100F6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Counting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of</w:t>
            </w:r>
            <w:r w:rsidRPr="004100F6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identified dogs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4100F6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4100F6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1243 dogs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4100F6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4100F6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X 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Long periods of counts without detailing the methodology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; P</w:t>
            </w:r>
            <w:r w:rsidRPr="00E86385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rocedure for identification of dogs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is not described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- long time and possible violation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of closed population assumption</w:t>
            </w:r>
          </w:p>
        </w:tc>
      </w:tr>
      <w:tr w:rsidR="00343F8D" w:rsidRPr="00CD1577" w:rsidTr="00055ADB">
        <w:trPr>
          <w:trHeight w:val="337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31849B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31849B"/>
                <w:sz w:val="16"/>
                <w:szCs w:val="16"/>
                <w:lang w:eastAsia="pt-BR"/>
              </w:rPr>
              <w:t>Childs et al., 1997</w:t>
            </w:r>
            <w:r>
              <w:rPr>
                <w:rFonts w:ascii="Arial" w:eastAsia="Times New Roman" w:hAnsi="Arial" w:cs="Arial"/>
                <w:color w:val="31849B"/>
                <w:sz w:val="16"/>
                <w:szCs w:val="16"/>
                <w:lang w:eastAsia="pt-BR"/>
              </w:rPr>
              <w:t xml:space="preserve"> [37]</w:t>
            </w:r>
            <w:r w:rsidRPr="00CD1577">
              <w:rPr>
                <w:rFonts w:ascii="Arial" w:eastAsia="Times New Roman" w:hAnsi="Arial" w:cs="Arial"/>
                <w:color w:val="31849B"/>
                <w:sz w:val="16"/>
                <w:szCs w:val="16"/>
                <w:lang w:eastAsia="pt-BR"/>
              </w:rPr>
              <w:br/>
            </w: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30 villages</w:t>
            </w:r>
            <w:r w:rsidRPr="00CD1577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 of Sorsogon Province, Philippines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Dogs 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seen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circulating in the study areas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Visualization and identification of physical characteristics of dogs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A931D6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55 transec</w:t>
            </w:r>
            <w:r w:rsidR="00343F8D"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ts </w:t>
            </w:r>
            <w:r w:rsidR="00343F8D"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were mainly placed</w:t>
            </w:r>
            <w:r w:rsidR="00343F8D"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</w:t>
            </w:r>
            <w:r w:rsidR="00343F8D"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around</w:t>
            </w:r>
            <w:r w:rsidR="00343F8D"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public roads or highways. </w:t>
            </w:r>
            <w:r w:rsidR="00343F8D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P</w:t>
            </w:r>
            <w:r w:rsidR="00343F8D"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erpend</w:t>
            </w:r>
            <w:r w:rsidR="00343F8D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icular distances to the dog measured</w:t>
            </w:r>
            <w:r w:rsidR="00343F8D"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</w:t>
            </w:r>
            <w:r w:rsidR="00343F8D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with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a nylon tape. Transec</w:t>
            </w:r>
            <w:r w:rsidR="00343F8D"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ts were covered on foot or with vehicles.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Models fitted with the software DISTANCE.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The hazard rate model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with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the distribution of distances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truncated in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38,7m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in 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11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sample intervals was the best model.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1034 observation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s of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dogs or groups.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468.4 dogs per km2 (95% I.c 358.9-611.2).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4100F6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4100F6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647924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There may have been 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biases i</w:t>
            </w:r>
            <w:r w:rsidR="00A931D6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n the measurement of distances;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</w:t>
            </w:r>
            <w:r w:rsidR="00A931D6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Transects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n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ot random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ly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ar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ranged leading to less than optimal representation of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the population</w:t>
            </w:r>
          </w:p>
        </w:tc>
      </w:tr>
      <w:tr w:rsidR="00343F8D" w:rsidRPr="00CD1577" w:rsidTr="00055ADB">
        <w:trPr>
          <w:trHeight w:val="315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70C0"/>
                <w:sz w:val="16"/>
                <w:szCs w:val="16"/>
                <w:lang w:eastAsia="pt-BR"/>
              </w:rPr>
              <w:lastRenderedPageBreak/>
              <w:t>Daniels and Bekoff, 1999</w:t>
            </w:r>
            <w:r>
              <w:rPr>
                <w:rFonts w:ascii="Arial" w:eastAsia="Times New Roman" w:hAnsi="Arial" w:cs="Arial"/>
                <w:color w:val="0070C0"/>
                <w:sz w:val="16"/>
                <w:szCs w:val="16"/>
                <w:lang w:eastAsia="pt-BR"/>
              </w:rPr>
              <w:t xml:space="preserve"> [38]</w:t>
            </w:r>
            <w:r w:rsidRPr="00CD1577">
              <w:rPr>
                <w:rFonts w:ascii="Arial" w:eastAsia="Times New Roman" w:hAnsi="Arial" w:cs="Arial"/>
                <w:color w:val="0070C0"/>
                <w:sz w:val="16"/>
                <w:szCs w:val="16"/>
                <w:lang w:eastAsia="pt-BR"/>
              </w:rPr>
              <w:br/>
            </w:r>
            <w:r w:rsidRPr="00CD1577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Juarez in Mexico (two regions of an urban area) and Navajo reserve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Dogs circulating in the capture area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4100F6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4100F6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Sightings, 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notes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,</w:t>
            </w:r>
            <w:r w:rsidRPr="004100F6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and photos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Same route traveled by automotive vehicle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s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for five consecutive mornings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4100F6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4100F6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Modified Beck method (Schnabel, 1938)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376 (+ - 53) dogs in site 1 Juarez and 556 (+ - 70) at Site 2; 228 (+ - 29), and 431 (+ -56) in areas classified as rural; 534 dogs by km² in site 1 Juarez and 936 per km² in site 2. For the rural 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areas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the densities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are not reported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1.6 and 2 males for each female, respectively in the two urban sites; 4 and 3 males for each female in the rural sites l; puppies and juveniles corresponded between 7 and 9% of the population in urban sites 1 and 2, densities are not reported for the remaining sites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- Beck Method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that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</w:t>
            </w:r>
            <w:r w:rsidRPr="0052559D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does not account for possible differences 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in</w:t>
            </w:r>
            <w:r w:rsidRPr="0052559D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animal detection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– D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ensity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estimated is only an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indicator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; No details about the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capturing procedures</w:t>
            </w:r>
          </w:p>
        </w:tc>
      </w:tr>
      <w:tr w:rsidR="00343F8D" w:rsidRPr="00CD1577" w:rsidTr="00055ADB">
        <w:trPr>
          <w:trHeight w:val="225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FF3DA4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6"/>
                <w:szCs w:val="16"/>
                <w:lang w:val="pt-BR" w:eastAsia="pt-BR"/>
              </w:rPr>
            </w:pPr>
            <w:r w:rsidRPr="00FF3DA4">
              <w:rPr>
                <w:rFonts w:ascii="Arial" w:eastAsia="Times New Roman" w:hAnsi="Arial" w:cs="Arial"/>
                <w:color w:val="0070C0"/>
                <w:sz w:val="16"/>
                <w:szCs w:val="16"/>
                <w:lang w:val="pt-BR" w:eastAsia="pt-BR"/>
              </w:rPr>
              <w:t>Dias et al., 2012</w:t>
            </w:r>
            <w:r>
              <w:rPr>
                <w:rFonts w:ascii="Arial" w:eastAsia="Times New Roman" w:hAnsi="Arial" w:cs="Arial"/>
                <w:color w:val="0070C0"/>
                <w:sz w:val="16"/>
                <w:szCs w:val="16"/>
                <w:lang w:val="pt-BR" w:eastAsia="pt-BR"/>
              </w:rPr>
              <w:t xml:space="preserve"> [20]</w:t>
            </w:r>
            <w:r w:rsidRPr="00FF3DA4">
              <w:rPr>
                <w:rFonts w:ascii="Arial" w:eastAsia="Times New Roman" w:hAnsi="Arial" w:cs="Arial"/>
                <w:color w:val="0070C0"/>
                <w:sz w:val="16"/>
                <w:szCs w:val="16"/>
                <w:lang w:val="pt-BR" w:eastAsia="pt-BR"/>
              </w:rPr>
              <w:br/>
            </w:r>
            <w:r w:rsidRPr="00FF3DA4">
              <w:rPr>
                <w:rFonts w:ascii="Arial" w:eastAsia="Times New Roman" w:hAnsi="Arial" w:cs="Arial"/>
                <w:sz w:val="16"/>
                <w:szCs w:val="16"/>
                <w:lang w:val="pt-BR" w:eastAsia="pt-BR"/>
              </w:rPr>
              <w:t>São Paulo University campus, Brazil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4100F6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4100F6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Dogs circulating 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o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n</w:t>
            </w:r>
            <w:r w:rsidRPr="004100F6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campus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4100F6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4100F6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Sightings, 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notes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,</w:t>
            </w:r>
            <w:r w:rsidRPr="004100F6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and photos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Five capture efforts with three-month intervals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- except for the two months of vacation</w:t>
            </w:r>
            <w:r w:rsidRPr="0052559D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. Circulation by car or on foot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,</w:t>
            </w:r>
            <w:r w:rsidRPr="0052559D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held in the morning and afternoon of each day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4100F6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Five estimates 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were made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(one for each capture effort, considering dogs seen in the morning and reviewe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d in the afternoon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). </w:t>
            </w:r>
            <w:r w:rsidRPr="004100F6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Lincoln Petersen estimator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Population size in the five captures and recaptures varied between 36 and 52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Around 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.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5 male for eac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h female considering all captures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; areas with organic matter concentration such as restaurants in the University had a bigger number of dogs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Individual abundance estimates 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were calculated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using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a simple estimator. The complete history 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was not analyzed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</w:t>
            </w:r>
            <w:r w:rsidRPr="006029F4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to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identify possible heterogeneities.</w:t>
            </w:r>
          </w:p>
        </w:tc>
      </w:tr>
      <w:tr w:rsidR="00343F8D" w:rsidRPr="00CD1577" w:rsidTr="00055ADB">
        <w:trPr>
          <w:trHeight w:val="247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6"/>
                <w:szCs w:val="16"/>
                <w:lang w:eastAsia="pt-BR"/>
              </w:rPr>
            </w:pPr>
            <w:r w:rsidRPr="004301E0">
              <w:rPr>
                <w:rFonts w:ascii="Arial" w:eastAsia="Times New Roman" w:hAnsi="Arial" w:cs="Arial"/>
                <w:noProof/>
                <w:color w:val="0070C0"/>
                <w:sz w:val="16"/>
                <w:szCs w:val="16"/>
                <w:lang w:eastAsia="pt-BR"/>
              </w:rPr>
              <w:t>Faleke</w:t>
            </w:r>
            <w:r w:rsidRPr="00CD1577">
              <w:rPr>
                <w:rFonts w:ascii="Arial" w:eastAsia="Times New Roman" w:hAnsi="Arial" w:cs="Arial"/>
                <w:color w:val="0070C0"/>
                <w:sz w:val="16"/>
                <w:szCs w:val="16"/>
                <w:lang w:eastAsia="pt-BR"/>
              </w:rPr>
              <w:t>, 2003</w:t>
            </w:r>
            <w:r>
              <w:rPr>
                <w:rFonts w:ascii="Arial" w:eastAsia="Times New Roman" w:hAnsi="Arial" w:cs="Arial"/>
                <w:color w:val="0070C0"/>
                <w:sz w:val="16"/>
                <w:szCs w:val="16"/>
                <w:lang w:eastAsia="pt-BR"/>
              </w:rPr>
              <w:t xml:space="preserve"> [39]</w:t>
            </w:r>
            <w:r w:rsidRPr="00CD1577">
              <w:rPr>
                <w:rFonts w:ascii="Arial" w:eastAsia="Times New Roman" w:hAnsi="Arial" w:cs="Arial"/>
                <w:color w:val="0070C0"/>
                <w:sz w:val="16"/>
                <w:szCs w:val="16"/>
                <w:lang w:eastAsia="pt-BR"/>
              </w:rPr>
              <w:br/>
            </w:r>
            <w:r w:rsidRPr="004301E0">
              <w:rPr>
                <w:rFonts w:ascii="Arial" w:eastAsia="Times New Roman" w:hAnsi="Arial" w:cs="Arial"/>
                <w:noProof/>
                <w:sz w:val="16"/>
                <w:szCs w:val="16"/>
                <w:lang w:eastAsia="pt-BR"/>
              </w:rPr>
              <w:t>4</w:t>
            </w:r>
            <w:r w:rsidRPr="00CD1577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 areas in Agbowo, suburban area of Ibadan, Nigeria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Dogs circulation in the selected capture areas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4100F6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4100F6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Sighting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Captures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in streets of the 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4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areas. Procedure repeated daily during 20 days in each area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between 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6am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and 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7am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4100F6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4100F6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Modified Beck method (Okoh, 1988)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69, 108, 86 and 75 dogs in each one of the areas, 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1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dog for 11 people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4100F6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4100F6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No details of the capture procedure – Identification by sig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hting – estimated density is only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an indicator – long time and possible violation of the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assumption of closed 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population – Beck method without considering possible heterogeneities </w:t>
            </w:r>
          </w:p>
        </w:tc>
      </w:tr>
      <w:tr w:rsidR="00343F8D" w:rsidRPr="00CD1577" w:rsidTr="00055ADB">
        <w:trPr>
          <w:trHeight w:val="157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70C0"/>
                <w:sz w:val="16"/>
                <w:szCs w:val="16"/>
                <w:lang w:eastAsia="pt-BR"/>
              </w:rPr>
              <w:lastRenderedPageBreak/>
              <w:t>Font, 1987</w:t>
            </w:r>
            <w:r>
              <w:rPr>
                <w:rFonts w:ascii="Arial" w:eastAsia="Times New Roman" w:hAnsi="Arial" w:cs="Arial"/>
                <w:color w:val="0070C0"/>
                <w:sz w:val="16"/>
                <w:szCs w:val="16"/>
                <w:lang w:eastAsia="pt-BR"/>
              </w:rPr>
              <w:t xml:space="preserve"> [40]</w:t>
            </w:r>
            <w:r w:rsidRPr="00CD1577">
              <w:rPr>
                <w:rFonts w:ascii="Arial" w:eastAsia="Times New Roman" w:hAnsi="Arial" w:cs="Arial"/>
                <w:color w:val="0070C0"/>
                <w:sz w:val="16"/>
                <w:szCs w:val="16"/>
                <w:lang w:eastAsia="pt-BR"/>
              </w:rPr>
              <w:br/>
            </w:r>
            <w:r w:rsidRPr="00CD1577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Seven areas of Valencia, Spain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Dogs circulation in the selected capture areas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4100F6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Photos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Each area (call</w:t>
            </w:r>
            <w:r w:rsidR="00A931D6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ed transec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t) 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was covered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by 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9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consecutive days using a motorcycle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4100F6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4100F6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Beck method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Between 127 and 1304 dogs/km² in the seven areas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Two males for each female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; Bigger densities in areas with worse socioeconomic conditions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- Beck Metho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d without considering possible h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eterogeneities - Estimated density is only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an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indicator; No details about the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capture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procedures</w:t>
            </w:r>
          </w:p>
        </w:tc>
      </w:tr>
      <w:tr w:rsidR="00343F8D" w:rsidRPr="00CD1577" w:rsidTr="00055ADB">
        <w:trPr>
          <w:trHeight w:val="495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70C0"/>
                <w:sz w:val="16"/>
                <w:szCs w:val="16"/>
                <w:lang w:eastAsia="pt-BR"/>
              </w:rPr>
              <w:t>Gesell et al., 2012</w:t>
            </w:r>
            <w:r>
              <w:rPr>
                <w:rFonts w:ascii="Arial" w:eastAsia="Times New Roman" w:hAnsi="Arial" w:cs="Arial"/>
                <w:color w:val="0070C0"/>
                <w:sz w:val="16"/>
                <w:szCs w:val="16"/>
                <w:lang w:eastAsia="pt-BR"/>
              </w:rPr>
              <w:t xml:space="preserve"> [41]</w:t>
            </w:r>
            <w:r w:rsidRPr="00CD1577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br/>
              <w:t xml:space="preserve">Four </w:t>
            </w:r>
            <w:r w:rsidRPr="004301E0">
              <w:rPr>
                <w:rFonts w:ascii="Arial" w:eastAsia="Times New Roman" w:hAnsi="Arial" w:cs="Arial"/>
                <w:noProof/>
                <w:sz w:val="16"/>
                <w:szCs w:val="16"/>
                <w:lang w:eastAsia="pt-BR"/>
              </w:rPr>
              <w:t>regio</w:t>
            </w:r>
            <w:r>
              <w:rPr>
                <w:rFonts w:ascii="Arial" w:eastAsia="Times New Roman" w:hAnsi="Arial" w:cs="Arial"/>
                <w:noProof/>
                <w:sz w:val="16"/>
                <w:szCs w:val="16"/>
                <w:lang w:eastAsia="pt-BR"/>
              </w:rPr>
              <w:t>n</w:t>
            </w:r>
            <w:r w:rsidRPr="004301E0">
              <w:rPr>
                <w:rFonts w:ascii="Arial" w:eastAsia="Times New Roman" w:hAnsi="Arial" w:cs="Arial"/>
                <w:noProof/>
                <w:sz w:val="16"/>
                <w:szCs w:val="16"/>
                <w:lang w:eastAsia="pt-BR"/>
              </w:rPr>
              <w:t>s</w:t>
            </w:r>
            <w:r w:rsidRPr="00CD1577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 of the Iringa county, Tanzania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The study tried to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identify the prop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ortion of actual stray dogs in a 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population.</w:t>
            </w:r>
            <w:r w:rsidR="00A931D6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This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population consisted of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domiciled 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an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d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semi domiciled dogs.</w:t>
            </w:r>
            <w:r w:rsidR="00A931D6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T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hose without any supervision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were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considered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stray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Visualization of collars applied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in the first stage of the study - a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vaccination campaign with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the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subsequent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active search for animals in residences of the study area.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4100F6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Study stages: 1-Census covering all houses to count the dogs; 2- Collection of a sample with application of a detailed questionnaire, checking, among other information, the confinement of the animals; 3- Marking of vaccinated dogs and active search; 4- Recaptures: circulation of cars for two days</w:t>
            </w:r>
            <w:r w:rsidR="00A931D6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 xml:space="preserve"> in two periods in three transec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ts that covered 5% of the area.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Notes 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were taken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on</w:t>
            </w:r>
            <w:r w:rsidRPr="004100F6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the degree of restriction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In procedure 4, some of the visualized animals had a collar (i.e. they were domiciled, vaccinated and marked) and others did not (they could be domiciled, but non-vaccinated, or they might have lost the collar or were in fact stray</w:t>
            </w:r>
            <w:r w:rsidRPr="006029F4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 xml:space="preserve"> d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og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s).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Thus, in stage 2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there was information about the confine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ment of the animals.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T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hrough Bayesian 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remodeling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,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the proportion of dogs that 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were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, in fact,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stray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in the population was estimated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In the census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,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2498 dogs were identified. Less than 1% of the population was considered wandering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4100F6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4100F6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58% of dogs were male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Premise that domiciled dogs were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visible in step 4 is not possible in most circumstances, which may impair the application of the method</w:t>
            </w:r>
          </w:p>
        </w:tc>
      </w:tr>
      <w:tr w:rsidR="00343F8D" w:rsidRPr="00CD1577" w:rsidTr="00055ADB">
        <w:trPr>
          <w:trHeight w:val="202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70C0"/>
                <w:sz w:val="16"/>
                <w:szCs w:val="16"/>
                <w:lang w:eastAsia="pt-BR"/>
              </w:rPr>
              <w:lastRenderedPageBreak/>
              <w:t>Guillloux, 2011</w:t>
            </w:r>
            <w:r>
              <w:rPr>
                <w:rFonts w:ascii="Arial" w:eastAsia="Times New Roman" w:hAnsi="Arial" w:cs="Arial"/>
                <w:color w:val="0070C0"/>
                <w:sz w:val="16"/>
                <w:szCs w:val="16"/>
                <w:lang w:eastAsia="pt-BR"/>
              </w:rPr>
              <w:t xml:space="preserve"> [42]</w:t>
            </w:r>
            <w:r w:rsidRPr="00CD1577">
              <w:rPr>
                <w:rFonts w:ascii="Arial" w:eastAsia="Times New Roman" w:hAnsi="Arial" w:cs="Arial"/>
                <w:color w:val="0070C0"/>
                <w:sz w:val="16"/>
                <w:szCs w:val="16"/>
                <w:lang w:eastAsia="pt-BR"/>
              </w:rPr>
              <w:br/>
            </w:r>
            <w:r w:rsidRPr="004301E0">
              <w:rPr>
                <w:rFonts w:ascii="Arial" w:eastAsia="Times New Roman" w:hAnsi="Arial" w:cs="Arial"/>
                <w:noProof/>
                <w:sz w:val="16"/>
                <w:szCs w:val="16"/>
                <w:lang w:eastAsia="pt-BR"/>
              </w:rPr>
              <w:t>6</w:t>
            </w: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 areas in São Paulo city</w:t>
            </w:r>
            <w:r w:rsidRPr="00CD1577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, Brazil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Dogs circulating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in the selected capture areas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4100F6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4100F6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View, 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photographs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,</w:t>
            </w:r>
            <w:r w:rsidRPr="004100F6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and notes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br/>
              <w:t>Two days of catches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with two captures each day - 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in the morning 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and in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the afternoon. 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Route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by car o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r on foot. 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br/>
              <w:t>Among the six areas, only two had dogs: Garden Cybele = 96 dogs &amp; Assumption = 12 dogs; Density of 3.37 (Assumption) and 40.68 per km of streets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4100F6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4100F6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Beck method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4100F6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4100F6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Beck method without considering possible heterogeneities</w:t>
            </w:r>
          </w:p>
        </w:tc>
      </w:tr>
      <w:tr w:rsidR="00343F8D" w:rsidRPr="00CD1577" w:rsidTr="00055ADB">
        <w:trPr>
          <w:trHeight w:val="540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93412A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pt-BR"/>
              </w:rPr>
            </w:pPr>
            <w:r w:rsidRPr="008C3BBA">
              <w:rPr>
                <w:rFonts w:ascii="Arial" w:eastAsia="Times New Roman" w:hAnsi="Arial" w:cs="Arial"/>
                <w:color w:val="5B9BD5" w:themeColor="accent1"/>
                <w:sz w:val="16"/>
                <w:szCs w:val="16"/>
                <w:lang w:eastAsia="pt-BR"/>
              </w:rPr>
              <w:t>Hiby et al., 2011</w:t>
            </w:r>
            <w:r>
              <w:rPr>
                <w:rFonts w:ascii="Arial" w:eastAsia="Times New Roman" w:hAnsi="Arial" w:cs="Arial"/>
                <w:color w:val="5B9BD5" w:themeColor="accent1"/>
                <w:sz w:val="16"/>
                <w:szCs w:val="16"/>
                <w:lang w:eastAsia="pt-BR"/>
              </w:rPr>
              <w:t xml:space="preserve"> [43]</w:t>
            </w:r>
            <w:r w:rsidRPr="0071567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br/>
            </w:r>
            <w:r w:rsidRPr="004301E0">
              <w:rPr>
                <w:rFonts w:ascii="Arial" w:eastAsia="Times New Roman" w:hAnsi="Arial" w:cs="Arial"/>
                <w:noProof/>
                <w:sz w:val="16"/>
                <w:szCs w:val="16"/>
                <w:lang w:eastAsia="pt-BR"/>
              </w:rPr>
              <w:t>3</w:t>
            </w:r>
            <w:r w:rsidRPr="0071567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 cities (Jaipur, </w:t>
            </w:r>
            <w:r w:rsidRPr="004301E0">
              <w:rPr>
                <w:rFonts w:ascii="Arial" w:eastAsia="Times New Roman" w:hAnsi="Arial" w:cs="Arial"/>
                <w:noProof/>
                <w:sz w:val="16"/>
                <w:szCs w:val="16"/>
                <w:lang w:eastAsia="pt-BR"/>
              </w:rPr>
              <w:t>Jodhpur</w:t>
            </w:r>
            <w:r>
              <w:rPr>
                <w:rFonts w:ascii="Arial" w:eastAsia="Times New Roman" w:hAnsi="Arial" w:cs="Arial"/>
                <w:noProof/>
                <w:sz w:val="16"/>
                <w:szCs w:val="16"/>
                <w:lang w:eastAsia="pt-BR"/>
              </w:rPr>
              <w:t>,</w:t>
            </w:r>
            <w:r w:rsidRPr="00715670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 and Jaisalmer) in the state of Rajasthan, India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Dogs circulating in the study area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The information about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the dogs previously sterilized by organizations and public authorities was used. All dogs received a cut on the ear during sterilization and were easily identifiable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Procedures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were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guid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ed by observing the number of dogs that were marked and the number of dogs that were not. 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Locomotion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b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y vehicles or on foot in a pre-defined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route. In each of the three 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cities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,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there were slight differences in the procedure.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A Mt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model 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was used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for estimating the number of dogs using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the data of the sterilized ones.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The following calculation was performed: total number of dogs = R; number of surviving dogs sterilized at that point of time = r; p was the percentage of dogs in a random sample and equal to 100r / R. The survival of marked dogs was estimated using data from previous studies (0.70 per year).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4100F6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36,580 dogs in Jaipur (6,562 to 46,597). 24,853 in Jodhpur (18,364 to 31,341). 2,962 in </w:t>
            </w:r>
            <w:r w:rsidRPr="004100F6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Jaisalmer (1,721 to 4,202)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4100F6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4100F6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Dog survival information is scarce in the 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literature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,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and the model needs accurate survival estimates to be valid. Only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one value of survival may not accurately reflect the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population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structure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- Possible failure to identify dog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s / Different dogs sighting probabilities</w:t>
            </w:r>
          </w:p>
        </w:tc>
      </w:tr>
      <w:tr w:rsidR="00343F8D" w:rsidRPr="00CD1577" w:rsidTr="00055ADB">
        <w:trPr>
          <w:trHeight w:val="202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70C0"/>
                <w:sz w:val="16"/>
                <w:szCs w:val="16"/>
                <w:lang w:eastAsia="pt-BR"/>
              </w:rPr>
              <w:lastRenderedPageBreak/>
              <w:t>Hossain et al., 2013</w:t>
            </w:r>
            <w:r>
              <w:rPr>
                <w:rFonts w:ascii="Arial" w:eastAsia="Times New Roman" w:hAnsi="Arial" w:cs="Arial"/>
                <w:color w:val="0070C0"/>
                <w:sz w:val="16"/>
                <w:szCs w:val="16"/>
                <w:lang w:eastAsia="pt-BR"/>
              </w:rPr>
              <w:t xml:space="preserve"> [44]</w:t>
            </w:r>
            <w:r w:rsidRPr="00CD1577">
              <w:rPr>
                <w:rFonts w:ascii="Arial" w:eastAsia="Times New Roman" w:hAnsi="Arial" w:cs="Arial"/>
                <w:color w:val="0070C0"/>
                <w:sz w:val="16"/>
                <w:szCs w:val="16"/>
                <w:lang w:eastAsia="pt-BR"/>
              </w:rPr>
              <w:br/>
            </w:r>
            <w:r w:rsidRPr="00CD1577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Six regions in the </w:t>
            </w:r>
            <w:r w:rsidRPr="004301E0">
              <w:rPr>
                <w:rFonts w:ascii="Arial" w:eastAsia="Times New Roman" w:hAnsi="Arial" w:cs="Arial"/>
                <w:noProof/>
                <w:sz w:val="16"/>
                <w:szCs w:val="16"/>
                <w:lang w:eastAsia="pt-BR"/>
              </w:rPr>
              <w:t>Narsingti</w:t>
            </w:r>
            <w:r w:rsidRPr="00CD1577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 county, </w:t>
            </w:r>
            <w:r w:rsidRPr="004301E0">
              <w:rPr>
                <w:rFonts w:ascii="Arial" w:eastAsia="Times New Roman" w:hAnsi="Arial" w:cs="Arial"/>
                <w:noProof/>
                <w:sz w:val="16"/>
                <w:szCs w:val="16"/>
                <w:lang w:eastAsia="pt-BR"/>
              </w:rPr>
              <w:t>Raitura</w:t>
            </w:r>
            <w:r w:rsidRPr="00CD1577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, Bangladesh 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Dogs 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seen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in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the study area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4100F6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4100F6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Photographic method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From October to December 2010 volunteers and researchers traveled around the streets of the studied areas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Counting the number of dogs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seen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461 dogs; 14 (3.7 - 24.) dogs/km²; 1 dog for 120 people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570 males, 290 (25%) females and 283 with undetermined genre 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Few details about the methodology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;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D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ensity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estimated is only an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approximation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; Ce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nsus 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was executed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by many volunteers 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that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may have affected the validity</w:t>
            </w:r>
          </w:p>
        </w:tc>
      </w:tr>
      <w:tr w:rsidR="00343F8D" w:rsidRPr="00CD1577" w:rsidTr="00055ADB">
        <w:trPr>
          <w:trHeight w:val="135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70C0"/>
                <w:sz w:val="16"/>
                <w:szCs w:val="16"/>
                <w:lang w:eastAsia="pt-BR"/>
              </w:rPr>
              <w:t>Ibarra et al., 2006</w:t>
            </w:r>
            <w:r>
              <w:rPr>
                <w:rFonts w:ascii="Arial" w:eastAsia="Times New Roman" w:hAnsi="Arial" w:cs="Arial"/>
                <w:color w:val="0070C0"/>
                <w:sz w:val="16"/>
                <w:szCs w:val="16"/>
                <w:lang w:eastAsia="pt-BR"/>
              </w:rPr>
              <w:t xml:space="preserve"> [45]</w:t>
            </w:r>
            <w:r w:rsidRPr="00CD1577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br/>
              <w:t>25 randomly selected blocks in 34 communities belonging to the province of Santiago, Chile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Dogs 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seen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circulating the study area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4100F6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4100F6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Sighting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Observation held for an hour on every street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Counting of the number of sighted dogs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4100F6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4100F6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5666 dogs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70,1% male 21,6% female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and 8,3% with undetermined gender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- 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Large number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of dogs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and 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Identification by viewing - Census with only on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e observation on each street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.</w:t>
            </w:r>
          </w:p>
        </w:tc>
      </w:tr>
      <w:tr w:rsidR="00343F8D" w:rsidRPr="00CD1577" w:rsidTr="00055ADB">
        <w:trPr>
          <w:trHeight w:val="202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6"/>
                <w:szCs w:val="16"/>
                <w:lang w:eastAsia="pt-BR"/>
              </w:rPr>
            </w:pPr>
            <w:r w:rsidRPr="004301E0">
              <w:rPr>
                <w:rFonts w:ascii="Arial" w:eastAsia="Times New Roman" w:hAnsi="Arial" w:cs="Arial"/>
                <w:noProof/>
                <w:color w:val="0070C0"/>
                <w:sz w:val="16"/>
                <w:szCs w:val="16"/>
                <w:lang w:eastAsia="pt-BR"/>
              </w:rPr>
              <w:t>Ivanter</w:t>
            </w:r>
            <w:r w:rsidRPr="00CD1577">
              <w:rPr>
                <w:rFonts w:ascii="Arial" w:eastAsia="Times New Roman" w:hAnsi="Arial" w:cs="Arial"/>
                <w:color w:val="0070C0"/>
                <w:sz w:val="16"/>
                <w:szCs w:val="16"/>
                <w:lang w:eastAsia="pt-BR"/>
              </w:rPr>
              <w:t xml:space="preserve"> and Sedova, 2003</w:t>
            </w:r>
            <w:r>
              <w:rPr>
                <w:rFonts w:ascii="Arial" w:eastAsia="Times New Roman" w:hAnsi="Arial" w:cs="Arial"/>
                <w:color w:val="0070C0"/>
                <w:sz w:val="16"/>
                <w:szCs w:val="16"/>
                <w:lang w:eastAsia="pt-BR"/>
              </w:rPr>
              <w:t xml:space="preserve"> [46]</w:t>
            </w:r>
            <w:r w:rsidRPr="00CD1577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br/>
              <w:t>11 areas in the city of Petrozavodsk, Russia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Dogs sighted circulating the study area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4100F6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4100F6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Photographic method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A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nnual data collections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from 2002 to 2007 -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three  times every season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Counting of the number of sighted dogs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In average, 1271 dogs per year; 36,8/km²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56% male and 46% female. 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Areas with a bigger population density had more dogs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Few details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about the methodology.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It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was not informed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if the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teams were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the 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same,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if they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had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been trained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and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if there were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standardization; Estimated density is only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an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approximation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; Census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without considering possible heterogeneities.</w:t>
            </w:r>
          </w:p>
        </w:tc>
      </w:tr>
      <w:tr w:rsidR="00343F8D" w:rsidRPr="00CD1577" w:rsidTr="00055ADB">
        <w:trPr>
          <w:trHeight w:val="270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6"/>
                <w:szCs w:val="16"/>
                <w:lang w:eastAsia="pt-BR"/>
              </w:rPr>
            </w:pPr>
            <w:r w:rsidRPr="004301E0">
              <w:rPr>
                <w:rFonts w:ascii="Arial" w:eastAsia="Times New Roman" w:hAnsi="Arial" w:cs="Arial"/>
                <w:noProof/>
                <w:color w:val="0070C0"/>
                <w:sz w:val="16"/>
                <w:szCs w:val="16"/>
                <w:lang w:eastAsia="pt-BR"/>
              </w:rPr>
              <w:t>Kalati</w:t>
            </w:r>
            <w:r w:rsidRPr="00CD1577">
              <w:rPr>
                <w:rFonts w:ascii="Arial" w:eastAsia="Times New Roman" w:hAnsi="Arial" w:cs="Arial"/>
                <w:color w:val="0070C0"/>
                <w:sz w:val="16"/>
                <w:szCs w:val="16"/>
                <w:lang w:eastAsia="pt-BR"/>
              </w:rPr>
              <w:t>, 2010</w:t>
            </w:r>
            <w:r>
              <w:rPr>
                <w:rFonts w:ascii="Arial" w:eastAsia="Times New Roman" w:hAnsi="Arial" w:cs="Arial"/>
                <w:color w:val="0070C0"/>
                <w:sz w:val="16"/>
                <w:szCs w:val="16"/>
                <w:lang w:eastAsia="pt-BR"/>
              </w:rPr>
              <w:t xml:space="preserve"> [47]</w:t>
            </w:r>
            <w:r w:rsidRPr="00CD1577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br/>
              <w:t xml:space="preserve">137 blocks selected randomly in Kathmandu, Nepal (in 16 </w:t>
            </w:r>
            <w:r w:rsidRPr="004301E0">
              <w:rPr>
                <w:rFonts w:ascii="Arial" w:eastAsia="Times New Roman" w:hAnsi="Arial" w:cs="Arial"/>
                <w:noProof/>
                <w:sz w:val="16"/>
                <w:szCs w:val="16"/>
                <w:lang w:eastAsia="pt-BR"/>
              </w:rPr>
              <w:t>were executed</w:t>
            </w:r>
            <w:r w:rsidRPr="00CD1577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 capture-recapture procedures)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Dogs sighted circulating the study area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4100F6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4100F6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Photographic method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Initially a census for counting the dogs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in all blocks. To estimate capture 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probabilitie</w:t>
            </w:r>
            <w:r w:rsidRPr="00394578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s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, capture-recapture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: 5 efforts (on consecuti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ve days)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Estimated capture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probability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was used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to correct 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the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counts of 137 blocks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4100F6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4100F6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22,555 ± 2561 dogs; 5.245 ± 0.595 dogs/hectare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4100F6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4100F6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1.31 male for each female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A single capture probability value 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was used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(ave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rage in blocks) to correct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the counts of 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areas and dogs with different characteristics. - The modeling process for selecting the Mh model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in capture-recapture estimation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was not described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/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Density is only an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approximation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; Census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without considering possible heterogeneities</w:t>
            </w:r>
          </w:p>
        </w:tc>
      </w:tr>
      <w:tr w:rsidR="00343F8D" w:rsidRPr="00CD1577" w:rsidTr="00055ADB">
        <w:trPr>
          <w:trHeight w:val="202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70C0"/>
                <w:sz w:val="16"/>
                <w:szCs w:val="16"/>
                <w:lang w:eastAsia="pt-BR"/>
              </w:rPr>
              <w:lastRenderedPageBreak/>
              <w:t>Kato et al., 2003</w:t>
            </w:r>
            <w:r>
              <w:rPr>
                <w:rFonts w:ascii="Arial" w:eastAsia="Times New Roman" w:hAnsi="Arial" w:cs="Arial"/>
                <w:color w:val="0070C0"/>
                <w:sz w:val="16"/>
                <w:szCs w:val="16"/>
                <w:lang w:eastAsia="pt-BR"/>
              </w:rPr>
              <w:t xml:space="preserve"> [48]</w:t>
            </w:r>
            <w:r w:rsidRPr="00CD1577">
              <w:rPr>
                <w:rFonts w:ascii="Arial" w:eastAsia="Times New Roman" w:hAnsi="Arial" w:cs="Arial"/>
                <w:color w:val="0070C0"/>
                <w:sz w:val="16"/>
                <w:szCs w:val="16"/>
                <w:lang w:eastAsia="pt-BR"/>
              </w:rPr>
              <w:br/>
            </w:r>
            <w:r w:rsidRPr="00CD1577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Two delimited areas in two cities: Kathmandu in Nepal &amp; Shimotsui, in Japan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Dogs sighted circulating the study area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4100F6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4100F6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Photographic method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Four capture efforts. Walking routes between 5:30 am 6:30 a.m.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4100F6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4100F6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Beck method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17.4 dogs in Kathmandu and 1.4 dogs in Shimotsui; 2930 dogs per Km² in Kathmandu and 225 per Km² in Shimotsui; 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.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47 for each person in Kathmandu and 1: 5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.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2 in Shimotsui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4100F6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4100F6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Beck method without considering possible heterogeneities – Estimated density is only an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approximation</w:t>
            </w:r>
          </w:p>
        </w:tc>
      </w:tr>
      <w:tr w:rsidR="00343F8D" w:rsidRPr="00CD1577" w:rsidTr="00055ADB">
        <w:trPr>
          <w:trHeight w:val="472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70C0"/>
                <w:sz w:val="16"/>
                <w:szCs w:val="16"/>
                <w:lang w:eastAsia="pt-BR"/>
              </w:rPr>
              <w:t>Matos et al., 2002</w:t>
            </w:r>
            <w:r>
              <w:rPr>
                <w:rFonts w:ascii="Arial" w:eastAsia="Times New Roman" w:hAnsi="Arial" w:cs="Arial"/>
                <w:color w:val="0070C0"/>
                <w:sz w:val="16"/>
                <w:szCs w:val="16"/>
                <w:lang w:eastAsia="pt-BR"/>
              </w:rPr>
              <w:t xml:space="preserve"> [49]</w:t>
            </w:r>
            <w:r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br/>
              <w:t xml:space="preserve">Two urban sectors of </w:t>
            </w:r>
            <w:r w:rsidRPr="00CD1577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Serra Azul </w:t>
            </w:r>
            <w:r>
              <w:rPr>
                <w:rFonts w:ascii="Arial" w:eastAsia="Times New Roman" w:hAnsi="Arial" w:cs="Arial"/>
                <w:noProof/>
                <w:sz w:val="16"/>
                <w:szCs w:val="16"/>
                <w:lang w:eastAsia="pt-BR"/>
              </w:rPr>
              <w:t>C</w:t>
            </w:r>
            <w:r w:rsidRPr="004301E0">
              <w:rPr>
                <w:rFonts w:ascii="Arial" w:eastAsia="Times New Roman" w:hAnsi="Arial" w:cs="Arial"/>
                <w:noProof/>
                <w:sz w:val="16"/>
                <w:szCs w:val="16"/>
                <w:lang w:eastAsia="pt-BR"/>
              </w:rPr>
              <w:t>ounty</w:t>
            </w:r>
            <w:r w:rsidRPr="00CD1577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, Brazil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The study used a method developed 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by the authors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to estimate the dog population of the area, classifying dogs into 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4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types: restricted; with owners but not restricted; neighborhood; wandering (without owners).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In home visits, restricted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dogs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and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that 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with owners but not restricted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received collars of different colors. Neighborhood dogs received another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kind – collar put in place by the resident who claimed the dog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. Stray dogs did not receive collars. Collars of a fourth color were given to residents of the surrounding area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Households in the area were visited to obtain information about the dogs and their habits (colored collars). The counting of stray dog 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was taken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on the next day. F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or this, the researchers were positioned throughout the area (in non-overlapping regions), in locations that allowed the vision of collars. The counts were performed for one hour, repeating every 15 minutes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Counting of dogs in each category (survey data plus observations in the street).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Among the various counts, the one with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the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largest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number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of dogs in each stratum was used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.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103 dogs roaming the streets were observed.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T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he dog population 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was estimated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at 498 animals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4100F6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4100F6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Dogs may have been counted more than once, since the investigators did not have overlapping areas, but the dogs could move - Dogs from other areas may not have been given collars and have entered in the counting - Wrong information from owners (noted by authors with regard to the restriction) may invalidate the method – Design to estimate abundance is actually a simple count / The single premise of the technique is unlikely (all stray dogs must be on the streets at the time of capture)</w:t>
            </w:r>
          </w:p>
        </w:tc>
      </w:tr>
      <w:tr w:rsidR="00343F8D" w:rsidRPr="00CD1577" w:rsidTr="00055ADB">
        <w:trPr>
          <w:trHeight w:val="427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70C0"/>
                <w:sz w:val="16"/>
                <w:szCs w:val="16"/>
                <w:lang w:eastAsia="pt-BR"/>
              </w:rPr>
              <w:lastRenderedPageBreak/>
              <w:t>Matter et al., 2000</w:t>
            </w:r>
            <w:r>
              <w:rPr>
                <w:rFonts w:ascii="Arial" w:eastAsia="Times New Roman" w:hAnsi="Arial" w:cs="Arial"/>
                <w:color w:val="0070C0"/>
                <w:sz w:val="16"/>
                <w:szCs w:val="16"/>
                <w:lang w:eastAsia="pt-BR"/>
              </w:rPr>
              <w:t xml:space="preserve"> [50]</w:t>
            </w:r>
            <w:r w:rsidRPr="00CD1577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br/>
              <w:t>Two rural areas of Gampaha, Sri Lanka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4100F6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Dogs that had free access to streets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. </w:t>
            </w:r>
            <w:r w:rsidRPr="004100F6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Stratific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ation in different categories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Sighting of the collars previously put in the animals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Initially in a vaccination </w:t>
            </w:r>
            <w:r w:rsidR="00A931D6"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campaign,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the dogs led by owners were marked (collars of 12 different colors). Over the next four 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days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,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the household survey with owners to check the stat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us of marking of dogs took place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. In a last step, the study area was covered 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3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times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for the identification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of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the dog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s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mark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ed in each 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category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The n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umber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of unmarked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dogs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was 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estimated by binomial p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robability model. Different 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prior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values 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were assigned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for estimating the probabilities of recapture for the different classes of dogs. 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Finally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,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the Markov chain by Monte Carlo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was applied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The binomial model estimated a count of 632 (579, 694) dogs in area 1 and 478 (423, 543) in area 2 and 1109 for the area as a whole. Ownerless dogs represented 15.5% (8.3, 23.1%) of the animals in area 1, 24.3% (14.6, 34.2%) in area 2, and 19.3% (13.5, 25.4%) for the entire region. The subsequent estimates for the total number of stray dogs was 737 (66.4, 60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.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9, 71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.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6%)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4100F6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4100F6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60% male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-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 xml:space="preserve">There were twelve areas of vaccination and eleven under investigation -No details of the capture procedures in step 3 - Dependence on the assumed premises and priors for 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B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ayesian analysis,- Categories  restricted dogs and dogs with owner had no plausibility</w:t>
            </w:r>
          </w:p>
        </w:tc>
      </w:tr>
      <w:tr w:rsidR="00343F8D" w:rsidRPr="00CD1577" w:rsidTr="00055ADB">
        <w:trPr>
          <w:trHeight w:val="180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70C0"/>
                <w:sz w:val="16"/>
                <w:szCs w:val="16"/>
                <w:lang w:eastAsia="pt-BR"/>
              </w:rPr>
              <w:t>Pal, 2001</w:t>
            </w:r>
            <w:r>
              <w:rPr>
                <w:rFonts w:ascii="Arial" w:eastAsia="Times New Roman" w:hAnsi="Arial" w:cs="Arial"/>
                <w:color w:val="0070C0"/>
                <w:sz w:val="16"/>
                <w:szCs w:val="16"/>
                <w:lang w:eastAsia="pt-BR"/>
              </w:rPr>
              <w:t xml:space="preserve"> [51]</w:t>
            </w:r>
            <w:r w:rsidRPr="00CD1577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br/>
              <w:t>Delimited area of Katawa, India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Dogs sighted circulating the study area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4100F6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4100F6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No description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The s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tudy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was developed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between March 1994 and Februa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ry 1998 with 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4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annual efforts of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capture. Fixed routes were traveled on foot or by bike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Counting of dogs in each effort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280 individual dogs registered in the 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4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years. 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Variation between 150 and 200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; 1859 +- 19 per Km²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4100F6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4100F6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.</w:t>
            </w:r>
            <w:r w:rsidRPr="004100F6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37 male for each female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- Long-term census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without 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detai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l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s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on 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how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it 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was performed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, whether teams were the same and how they were trained –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the procedures to identify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the dogs were not described</w:t>
            </w:r>
          </w:p>
        </w:tc>
      </w:tr>
      <w:tr w:rsidR="00343F8D" w:rsidRPr="00CD1577" w:rsidTr="00055ADB">
        <w:trPr>
          <w:trHeight w:val="630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70C0"/>
                <w:sz w:val="16"/>
                <w:szCs w:val="16"/>
                <w:lang w:eastAsia="pt-BR"/>
              </w:rPr>
              <w:lastRenderedPageBreak/>
              <w:t>Punjab et al., 2012</w:t>
            </w:r>
            <w:r>
              <w:rPr>
                <w:rFonts w:ascii="Arial" w:eastAsia="Times New Roman" w:hAnsi="Arial" w:cs="Arial"/>
                <w:color w:val="0070C0"/>
                <w:sz w:val="16"/>
                <w:szCs w:val="16"/>
                <w:lang w:eastAsia="pt-BR"/>
              </w:rPr>
              <w:t xml:space="preserve"> [52]</w:t>
            </w:r>
            <w:r w:rsidRPr="00CD1577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br/>
              <w:t>Area in the suburb of Mumbai, India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Dogs sighted circulating the study area. In the initial stage (regarded as marking), only marked dogs with physical characteristics that distinguish them were considered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4100F6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4100F6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Photographic method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Initially, the area was covered with a motorcycle. In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an initial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step (considered as marking), only marked dogs with physical characteristics that distinguished them (called natural markers)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were considered marked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. Two days later and for </w:t>
            </w:r>
            <w:r w:rsidRPr="00394578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th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 xml:space="preserve">ree 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consecutive days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viewing procedures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were performed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. D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ogs with no natural markers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were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considered unmarked.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M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ark Resight. Estimation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by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logit model - normal (after selection procedures based on AIC criteria). Models considering individual heterogeneities 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were adjusted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, but, according to the authors, there was no convergence 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in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the estimation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4100F6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4100F6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680.64 ± 34.06 dogs (95% CI = 617.22 – 751.35)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4100F6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4100F6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Due to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the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analytical procedure, it was not possible to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check for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individual heterogeneity; The number of marked animals 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actually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present in the area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in viewing periods 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was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 xml:space="preserve"> no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t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known. This information was a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necessary precondition for the application of the adopted model (logit - normal); Monochrome dogs were considered not marked in the initial stage. Although this decision facilitates the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logistics of the efforts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, monochrom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e dogs were present in the area and should have been considered marked.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With a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photographic 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method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,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it would be possible to differentiate them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by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the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observation of 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physical characteristics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other than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the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ir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coat</w:t>
            </w:r>
          </w:p>
        </w:tc>
      </w:tr>
      <w:tr w:rsidR="00343F8D" w:rsidRPr="00CD1577" w:rsidTr="00055ADB">
        <w:trPr>
          <w:trHeight w:val="202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70C0"/>
                <w:sz w:val="16"/>
                <w:szCs w:val="16"/>
                <w:lang w:eastAsia="pt-BR"/>
              </w:rPr>
              <w:t>Shimozako and Junio, 2008</w:t>
            </w:r>
            <w:r>
              <w:rPr>
                <w:rFonts w:ascii="Arial" w:eastAsia="Times New Roman" w:hAnsi="Arial" w:cs="Arial"/>
                <w:color w:val="0070C0"/>
                <w:sz w:val="16"/>
                <w:szCs w:val="16"/>
                <w:lang w:eastAsia="pt-BR"/>
              </w:rPr>
              <w:t xml:space="preserve"> [10]</w:t>
            </w:r>
            <w:r w:rsidRPr="00CD1577">
              <w:rPr>
                <w:rFonts w:ascii="Arial" w:eastAsia="Times New Roman" w:hAnsi="Arial" w:cs="Arial"/>
                <w:color w:val="0070C0"/>
                <w:sz w:val="16"/>
                <w:szCs w:val="16"/>
                <w:lang w:eastAsia="pt-BR"/>
              </w:rPr>
              <w:br/>
            </w:r>
            <w:r w:rsidRPr="00CD1577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A district of </w:t>
            </w:r>
            <w:r w:rsidRPr="004301E0">
              <w:rPr>
                <w:rFonts w:ascii="Arial" w:eastAsia="Times New Roman" w:hAnsi="Arial" w:cs="Arial"/>
                <w:noProof/>
                <w:sz w:val="16"/>
                <w:szCs w:val="16"/>
                <w:lang w:eastAsia="pt-BR"/>
              </w:rPr>
              <w:t>Ibiuna</w:t>
            </w:r>
            <w:r w:rsidRPr="00CD1577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, Brazil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Dogs sighted circulating the study area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4100F6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4100F6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Photographic method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Three days of captures, one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per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week (sequentially). Each day captures were performed in the morning 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and in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the afternoon.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4100F6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Estimates were obtained considering each capture shift as a single effort, or by grouping each day as a single effort. </w:t>
            </w:r>
            <w:r w:rsidRPr="004100F6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Methods used: Peterson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,</w:t>
            </w:r>
            <w:r w:rsidRPr="004100F6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Chaperman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,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and </w:t>
            </w:r>
            <w:r w:rsidRPr="004100F6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Beck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Quantity was around 70 dogs in the different analysis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4100F6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4100F6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None of the methods 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consider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s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possible heterogeneities in the capture probabilities</w:t>
            </w:r>
          </w:p>
        </w:tc>
      </w:tr>
      <w:tr w:rsidR="00343F8D" w:rsidRPr="00CD1577" w:rsidTr="00055ADB">
        <w:trPr>
          <w:trHeight w:val="157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4100F6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6"/>
                <w:szCs w:val="16"/>
                <w:lang w:eastAsia="pt-BR"/>
              </w:rPr>
            </w:pPr>
            <w:r w:rsidRPr="004100F6">
              <w:rPr>
                <w:rFonts w:ascii="Arial" w:eastAsia="Times New Roman" w:hAnsi="Arial" w:cs="Arial"/>
                <w:color w:val="0070C0"/>
                <w:sz w:val="16"/>
                <w:szCs w:val="16"/>
                <w:lang w:eastAsia="pt-BR"/>
              </w:rPr>
              <w:lastRenderedPageBreak/>
              <w:t>Torres and Prado, 2010</w:t>
            </w:r>
            <w:r>
              <w:rPr>
                <w:rFonts w:ascii="Arial" w:eastAsia="Times New Roman" w:hAnsi="Arial" w:cs="Arial"/>
                <w:color w:val="0070C0"/>
                <w:sz w:val="16"/>
                <w:szCs w:val="16"/>
                <w:lang w:eastAsia="pt-BR"/>
              </w:rPr>
              <w:t xml:space="preserve"> [53]</w:t>
            </w:r>
            <w:r w:rsidRPr="004100F6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br/>
              <w:t>Two rural areas of São Luiz do Paraitinga, Brazil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Dogs sighted circulating the study area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4100F6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4100F6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Photographic method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A total of 42 km of roads (half of all areas) were covered in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the morning for two days, twice. O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ne effort each year (2004 and 2005).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4100F6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4100F6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Counting of photographed dogs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4100F6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4100F6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5.7 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ind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/km² (Area, 1) and 6.9 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ind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/km² (Area 2)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Few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detail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s about the paths - O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nly half of the area was covered;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D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ensity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estimated is only an approximation; Census without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consider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ing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possible heterogeneities in the capture probabilities</w:t>
            </w:r>
          </w:p>
        </w:tc>
      </w:tr>
      <w:tr w:rsidR="00343F8D" w:rsidRPr="00CD1577" w:rsidTr="00055ADB">
        <w:trPr>
          <w:trHeight w:val="292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70C0"/>
                <w:sz w:val="16"/>
                <w:szCs w:val="16"/>
                <w:lang w:eastAsia="pt-BR"/>
              </w:rPr>
              <w:t>Totton et al., 2012</w:t>
            </w:r>
            <w:r>
              <w:rPr>
                <w:rFonts w:ascii="Arial" w:eastAsia="Times New Roman" w:hAnsi="Arial" w:cs="Arial"/>
                <w:color w:val="0070C0"/>
                <w:sz w:val="16"/>
                <w:szCs w:val="16"/>
                <w:lang w:eastAsia="pt-BR"/>
              </w:rPr>
              <w:t xml:space="preserve"> [54]</w:t>
            </w:r>
            <w:r w:rsidRPr="00CD1577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br/>
              <w:t>Six different areas of Jodhpur, India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Dogs sighted circulating the study area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4100F6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4100F6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Marking using colored sprays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4100F6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Two periods: 20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05 and 2007. In each of </w:t>
            </w:r>
            <w:r w:rsidR="00A931D6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them,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the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capture me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thodology was the same. </w:t>
            </w:r>
            <w:r w:rsidRPr="004100F6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Captures for 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5</w:t>
            </w:r>
            <w:r w:rsidRPr="004100F6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days, between 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8am</w:t>
            </w:r>
            <w:r w:rsidRPr="004100F6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and 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10am</w:t>
            </w:r>
            <w:r w:rsidRPr="004100F6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.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4100F6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4100F6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Schumacher method (1943)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4100F6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The conditions for the use of the estimator 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were violated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in 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the area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1, so the estimates were given for areas 2-6 separately. In 2005, 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the area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1 had 463 dogs, the other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ones 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ranged from 112 to 189. </w:t>
            </w:r>
            <w:r w:rsidRPr="004100F6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In 2007, 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the area</w:t>
            </w:r>
            <w:r w:rsidRPr="004100F6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1 had 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126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,</w:t>
            </w:r>
            <w:r w:rsidRPr="004100F6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and the others ranged 68-113.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1.3 and 1.4 for each female in 2005 and 2007 respectively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M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ethod developed for populations with different characteristics - T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here may have had lost markers - C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onfusing method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ology for verifying model assumptions</w:t>
            </w:r>
          </w:p>
        </w:tc>
      </w:tr>
      <w:tr w:rsidR="00343F8D" w:rsidRPr="00CD1577" w:rsidTr="00055ADB">
        <w:trPr>
          <w:trHeight w:val="292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70C0"/>
                <w:sz w:val="16"/>
                <w:szCs w:val="16"/>
                <w:lang w:eastAsia="pt-BR"/>
              </w:rPr>
              <w:t>Tung et al., 2010</w:t>
            </w:r>
            <w:r>
              <w:rPr>
                <w:rFonts w:ascii="Arial" w:eastAsia="Times New Roman" w:hAnsi="Arial" w:cs="Arial"/>
                <w:color w:val="0070C0"/>
                <w:sz w:val="16"/>
                <w:szCs w:val="16"/>
                <w:lang w:eastAsia="pt-BR"/>
              </w:rPr>
              <w:t xml:space="preserve"> [55]</w:t>
            </w:r>
            <w:r w:rsidRPr="00CD1577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br/>
              <w:t>Respectively, 56, 74 and 74 points of observation selected randomly in the years 1999, 2004 and 2009 in Taiwan.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Dogs sighted circulating the study area</w:t>
            </w:r>
            <w:bookmarkStart w:id="0" w:name="_GoBack"/>
            <w:bookmarkEnd w:id="0"/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4100F6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4100F6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Photographic method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4100F6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In the three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periods (years) of 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observation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,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the area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was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covered by bikes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. </w:t>
            </w:r>
            <w:r w:rsidRPr="004100F6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The number of dogs photographed was registered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A931D6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Given</w:t>
            </w:r>
            <w:r w:rsidR="00343F8D"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</w:t>
            </w:r>
            <w:r w:rsidR="00343F8D"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i</w:t>
            </w:r>
            <w:r w:rsidR="00343F8D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.</w:t>
            </w:r>
            <w:r w:rsidR="00343F8D"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the number of photographed dogs; ii. The number of residents and; </w:t>
            </w:r>
            <w:r w:rsidR="00343F8D"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iii</w:t>
            </w:r>
            <w:r w:rsidR="00343F8D"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. </w:t>
            </w:r>
            <w:r w:rsidR="00343F8D"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the</w:t>
            </w:r>
            <w:r w:rsidR="00343F8D"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total population of Taiwan, the national dog </w:t>
            </w:r>
            <w:r w:rsidR="00343F8D"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population</w:t>
            </w:r>
            <w:r w:rsidR="00343F8D"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was calculated by the division: [(total population of Taiwan) / (population living in the areas / total captured dogs)]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I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n the first 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effort</w:t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,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3756 dogs were identified, in the second 2137 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and in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the third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1429. Estimates of dogs, respectively in the three periods using the proposed quotient: 613.959 -120.476 - 86.244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4100F6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4100F6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- Points were not selected according to 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a standard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practice in the three periods and were not representative of the national geographic space -Few details on the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method. The 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standardization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procedures</w:t>
            </w:r>
            <w:r w:rsidDel="00EB3C3D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were not described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as well as whether 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the teams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remained the same, and how they were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train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ed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–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Census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without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consider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ing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possible heterogeneities in the capture probabilities</w:t>
            </w:r>
          </w:p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343F8D" w:rsidRPr="00CD1577" w:rsidTr="00055ADB">
        <w:trPr>
          <w:trHeight w:val="337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70C0"/>
                <w:sz w:val="16"/>
                <w:szCs w:val="16"/>
                <w:lang w:eastAsia="pt-BR"/>
              </w:rPr>
              <w:lastRenderedPageBreak/>
              <w:t>Vial et al., 2010</w:t>
            </w:r>
            <w:r>
              <w:rPr>
                <w:rFonts w:ascii="Arial" w:eastAsia="Times New Roman" w:hAnsi="Arial" w:cs="Arial"/>
                <w:color w:val="0070C0"/>
                <w:sz w:val="16"/>
                <w:szCs w:val="16"/>
                <w:lang w:eastAsia="pt-BR"/>
              </w:rPr>
              <w:t xml:space="preserve"> [56]</w:t>
            </w:r>
            <w:r w:rsidRPr="00CD1577">
              <w:rPr>
                <w:rFonts w:ascii="Arial" w:eastAsia="Times New Roman" w:hAnsi="Arial" w:cs="Arial"/>
                <w:color w:val="0070C0"/>
                <w:sz w:val="16"/>
                <w:szCs w:val="16"/>
                <w:lang w:eastAsia="pt-BR"/>
              </w:rPr>
              <w:br/>
            </w:r>
            <w:r w:rsidRPr="00CD1577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Bale Mountains National </w:t>
            </w:r>
            <w:r w:rsidRPr="004301E0">
              <w:rPr>
                <w:rFonts w:ascii="Arial" w:eastAsia="Times New Roman" w:hAnsi="Arial" w:cs="Arial"/>
                <w:noProof/>
                <w:sz w:val="16"/>
                <w:szCs w:val="16"/>
                <w:lang w:eastAsia="pt-BR"/>
              </w:rPr>
              <w:t>Park,</w:t>
            </w:r>
            <w:r>
              <w:rPr>
                <w:rFonts w:ascii="Arial" w:eastAsia="Times New Roman" w:hAnsi="Arial" w:cs="Arial"/>
                <w:noProof/>
                <w:sz w:val="16"/>
                <w:szCs w:val="16"/>
                <w:lang w:eastAsia="pt-BR"/>
              </w:rPr>
              <w:t xml:space="preserve"> </w:t>
            </w:r>
            <w:r w:rsidRPr="004301E0">
              <w:rPr>
                <w:rFonts w:ascii="Arial" w:eastAsia="Times New Roman" w:hAnsi="Arial" w:cs="Arial"/>
                <w:noProof/>
                <w:sz w:val="16"/>
                <w:szCs w:val="16"/>
                <w:lang w:eastAsia="pt-BR"/>
              </w:rPr>
              <w:t>region</w:t>
            </w:r>
            <w:r w:rsidRPr="00CD1577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 xml:space="preserve"> of Oromia, Ethiopia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Dogs sighted circulating the study area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4100F6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4100F6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Photographic method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D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ata collect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ed between 1986 and 2007 in the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park by the Ethiopian Wolves Conservation Program. C</w:t>
            </w:r>
            <w:r w:rsidR="00A931D6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aptures in a partitioned transec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t in three areas. Counts 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were conducted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in a vehicle for 2-4 observers. Each year, different amounts of effort were made; no activity between 1993 and 1995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Encounter rates (individuals/km) per year and habitat pondered by the station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Values varying in the periods and stations, with a minimum of zero and a maximum of four dogs/km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4100F6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4100F6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X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3F8D" w:rsidRPr="00CD1577" w:rsidRDefault="00343F8D" w:rsidP="00055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Few details</w:t>
            </w:r>
            <w:r w:rsidRPr="00CD1577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on the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methodology. 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The standardization procedures</w:t>
            </w:r>
            <w:r w:rsidRPr="004301E0" w:rsidDel="00EB3C3D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 xml:space="preserve"> </w:t>
            </w:r>
            <w:r w:rsidRPr="004301E0"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t-BR"/>
              </w:rPr>
              <w:t>were not described as well as whether the teams remained the same, and how they were trained - Data collection activities subject to interruptions and different number of executions along the year- Census - without considering possible heterogeneities in the capture probabilities density estimated is just an approximation</w:t>
            </w:r>
          </w:p>
        </w:tc>
      </w:tr>
    </w:tbl>
    <w:p w:rsidR="00343F8D" w:rsidRPr="00CD1577" w:rsidRDefault="00343F8D" w:rsidP="00343F8D">
      <w:pPr>
        <w:pStyle w:val="HTMLPreformatted"/>
        <w:spacing w:line="360" w:lineRule="auto"/>
        <w:jc w:val="both"/>
        <w:rPr>
          <w:rFonts w:ascii="Arial" w:hAnsi="Arial" w:cs="Arial"/>
          <w:sz w:val="16"/>
          <w:szCs w:val="16"/>
          <w:lang w:val="en-US" w:eastAsia="en-US"/>
        </w:rPr>
      </w:pPr>
    </w:p>
    <w:p w:rsidR="00343F8D" w:rsidRPr="00CD1577" w:rsidRDefault="00343F8D" w:rsidP="00343F8D">
      <w:pPr>
        <w:pStyle w:val="HTMLPreformatted"/>
        <w:spacing w:line="360" w:lineRule="auto"/>
        <w:jc w:val="both"/>
        <w:rPr>
          <w:rFonts w:ascii="Arial" w:hAnsi="Arial" w:cs="Arial"/>
          <w:sz w:val="16"/>
          <w:szCs w:val="16"/>
          <w:lang w:val="en-US" w:eastAsia="en-US"/>
        </w:rPr>
      </w:pPr>
      <w:r w:rsidRPr="00CD1577">
        <w:rPr>
          <w:rFonts w:ascii="Arial" w:hAnsi="Arial" w:cs="Arial"/>
          <w:sz w:val="16"/>
          <w:szCs w:val="16"/>
          <w:lang w:val="en-US" w:eastAsia="en-US"/>
        </w:rPr>
        <w:tab/>
      </w:r>
    </w:p>
    <w:p w:rsidR="00343F8D" w:rsidRPr="00CD1577" w:rsidRDefault="00343F8D" w:rsidP="00343F8D">
      <w:pPr>
        <w:pStyle w:val="HTMLPreformatted"/>
        <w:jc w:val="both"/>
        <w:rPr>
          <w:rFonts w:ascii="Arial" w:hAnsi="Arial" w:cs="Arial"/>
          <w:sz w:val="24"/>
          <w:szCs w:val="24"/>
          <w:lang w:val="en-US" w:eastAsia="en-US"/>
        </w:rPr>
      </w:pPr>
    </w:p>
    <w:p w:rsidR="00B230B0" w:rsidRDefault="00B230B0"/>
    <w:sectPr w:rsidR="00B230B0" w:rsidSect="00CA0619">
      <w:pgSz w:w="16838" w:h="11906" w:orient="landscape"/>
      <w:pgMar w:top="1701" w:right="1417" w:bottom="1701" w:left="1417" w:header="708" w:footer="708" w:gutter="0"/>
      <w:pgNumType w:start="68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F8D"/>
    <w:rsid w:val="00103EF4"/>
    <w:rsid w:val="00343F8D"/>
    <w:rsid w:val="006F2336"/>
    <w:rsid w:val="00A931D6"/>
    <w:rsid w:val="00B230B0"/>
    <w:rsid w:val="00D124AC"/>
    <w:rsid w:val="00DB2A4B"/>
    <w:rsid w:val="00DE4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042D62-CCBB-4CE7-8FD8-236953976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3F8D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343F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pt-BR" w:eastAsia="pt-B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43F8D"/>
    <w:rPr>
      <w:rFonts w:ascii="Courier New" w:eastAsia="Times New Roman" w:hAnsi="Courier New" w:cs="Courier New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11</Pages>
  <Words>3429</Words>
  <Characters>18519</Characters>
  <Application>Microsoft Office Word</Application>
  <DocSecurity>0</DocSecurity>
  <Lines>154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Vinícius Silva Belo</dc:creator>
  <cp:keywords/>
  <dc:description/>
  <cp:lastModifiedBy>Vinícius Silva Belo</cp:lastModifiedBy>
  <cp:revision>5</cp:revision>
  <dcterms:created xsi:type="dcterms:W3CDTF">2015-07-27T00:27:00Z</dcterms:created>
  <dcterms:modified xsi:type="dcterms:W3CDTF">2015-11-04T01:46:00Z</dcterms:modified>
</cp:coreProperties>
</file>