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864" w:rsidRPr="000A05B3" w:rsidRDefault="005F1864" w:rsidP="005F1864">
      <w:pPr>
        <w:spacing w:line="360" w:lineRule="auto"/>
        <w:rPr>
          <w:rFonts w:ascii="Times New Roman" w:hAnsi="Times New Roman" w:cs="Times New Roman"/>
          <w:sz w:val="24"/>
        </w:rPr>
      </w:pPr>
      <w:proofErr w:type="gramStart"/>
      <w:r w:rsidRPr="000A05B3">
        <w:rPr>
          <w:rFonts w:ascii="Times New Roman" w:hAnsi="Times New Roman" w:cs="Times New Roman"/>
          <w:sz w:val="24"/>
        </w:rPr>
        <w:t>Supplementary table 2.</w:t>
      </w:r>
      <w:proofErr w:type="gramEnd"/>
      <w:r w:rsidRPr="000A05B3">
        <w:rPr>
          <w:rFonts w:ascii="Times New Roman" w:hAnsi="Times New Roman" w:cs="Times New Roman"/>
          <w:sz w:val="24"/>
        </w:rPr>
        <w:t xml:space="preserve"> </w:t>
      </w:r>
    </w:p>
    <w:p w:rsidR="005F1864" w:rsidRPr="000A05B3" w:rsidRDefault="005F1864" w:rsidP="005F1864">
      <w:pPr>
        <w:spacing w:line="360" w:lineRule="auto"/>
        <w:ind w:firstLineChars="50" w:firstLine="120"/>
        <w:rPr>
          <w:rFonts w:ascii="Times New Roman" w:hAnsi="Times New Roman" w:cs="Times New Roman"/>
          <w:sz w:val="24"/>
        </w:rPr>
      </w:pPr>
      <w:proofErr w:type="gramStart"/>
      <w:r w:rsidRPr="000A05B3">
        <w:rPr>
          <w:rFonts w:ascii="Times New Roman" w:hAnsi="Times New Roman" w:cs="Times New Roman"/>
          <w:sz w:val="24"/>
        </w:rPr>
        <w:t>Clinical characteristics of patients with 41 or more repeats of SCA 17.</w:t>
      </w:r>
      <w:proofErr w:type="gramEnd"/>
      <w:r w:rsidRPr="000A05B3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0A05B3">
        <w:rPr>
          <w:rFonts w:ascii="Times New Roman" w:hAnsi="Times New Roman" w:cs="Times New Roman"/>
          <w:sz w:val="24"/>
        </w:rPr>
        <w:t>N.I :</w:t>
      </w:r>
      <w:proofErr w:type="gramEnd"/>
      <w:r w:rsidRPr="000A05B3">
        <w:rPr>
          <w:rFonts w:ascii="Times New Roman" w:hAnsi="Times New Roman" w:cs="Times New Roman"/>
          <w:sz w:val="24"/>
        </w:rPr>
        <w:t xml:space="preserve"> no information, ND : Not done, WNL : within normal limit, SVD : small vessel disease</w:t>
      </w:r>
    </w:p>
    <w:p w:rsidR="005F1864" w:rsidRDefault="005F1864" w:rsidP="005F1864">
      <w:pPr>
        <w:rPr>
          <w:rFonts w:ascii="Times New Roman" w:hAnsi="Times New Roman" w:cs="Times New Roman"/>
        </w:rPr>
      </w:pPr>
    </w:p>
    <w:p w:rsidR="005F1864" w:rsidRDefault="005F1864" w:rsidP="005F1864">
      <w:pPr>
        <w:rPr>
          <w:rFonts w:ascii="Times New Roman" w:hAnsi="Times New Roman" w:cs="Times New Roman"/>
        </w:rPr>
      </w:pPr>
    </w:p>
    <w:p w:rsidR="005F1864" w:rsidRPr="000A05B3" w:rsidRDefault="005F1864" w:rsidP="005F1864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Supplementary table 2.</w:t>
      </w:r>
      <w:proofErr w:type="gramEnd"/>
      <w:r w:rsidRPr="000A05B3">
        <w:rPr>
          <w:rFonts w:ascii="Times New Roman" w:hAnsi="Times New Roman" w:cs="Times New Roman"/>
        </w:rPr>
        <w:t xml:space="preserve"> </w:t>
      </w:r>
    </w:p>
    <w:tbl>
      <w:tblPr>
        <w:tblStyle w:val="a8"/>
        <w:tblW w:w="10456" w:type="dxa"/>
        <w:jc w:val="center"/>
        <w:tblLayout w:type="fixed"/>
        <w:tblLook w:val="0420" w:firstRow="1" w:lastRow="0" w:firstColumn="0" w:lastColumn="0" w:noHBand="0" w:noVBand="1"/>
      </w:tblPr>
      <w:tblGrid>
        <w:gridCol w:w="534"/>
        <w:gridCol w:w="850"/>
        <w:gridCol w:w="709"/>
        <w:gridCol w:w="1043"/>
        <w:gridCol w:w="803"/>
        <w:gridCol w:w="993"/>
        <w:gridCol w:w="850"/>
        <w:gridCol w:w="989"/>
        <w:gridCol w:w="775"/>
        <w:gridCol w:w="1067"/>
        <w:gridCol w:w="1012"/>
        <w:gridCol w:w="831"/>
      </w:tblGrid>
      <w:tr w:rsidR="005F1864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F1864" w:rsidRPr="000A05B3" w:rsidRDefault="005F1864" w:rsidP="00A336D6">
            <w:pPr>
              <w:rPr>
                <w:rFonts w:ascii="Times New Roman" w:hAnsi="Times New Roman" w:cs="Times New Roman"/>
                <w:sz w:val="16"/>
              </w:rPr>
            </w:pPr>
            <w:r w:rsidRPr="000A05B3">
              <w:rPr>
                <w:rFonts w:ascii="Times New Roman" w:hAnsi="Times New Roman" w:cs="Times New Roman"/>
                <w:sz w:val="16"/>
              </w:rPr>
              <w:t>No</w:t>
            </w:r>
          </w:p>
        </w:tc>
        <w:tc>
          <w:tcPr>
            <w:tcW w:w="850" w:type="dxa"/>
            <w:hideMark/>
          </w:tcPr>
          <w:p w:rsidR="005F1864" w:rsidRPr="000A05B3" w:rsidRDefault="005F1864" w:rsidP="00A336D6">
            <w:pPr>
              <w:rPr>
                <w:rFonts w:ascii="Times New Roman" w:hAnsi="Times New Roman" w:cs="Times New Roman"/>
                <w:sz w:val="16"/>
              </w:rPr>
            </w:pPr>
            <w:r w:rsidRPr="000A05B3">
              <w:rPr>
                <w:rFonts w:ascii="Times New Roman" w:hAnsi="Times New Roman" w:cs="Times New Roman"/>
                <w:sz w:val="16"/>
              </w:rPr>
              <w:t>Sex/Age</w:t>
            </w:r>
          </w:p>
        </w:tc>
        <w:tc>
          <w:tcPr>
            <w:tcW w:w="709" w:type="dxa"/>
            <w:hideMark/>
          </w:tcPr>
          <w:p w:rsidR="005F1864" w:rsidRPr="000A05B3" w:rsidRDefault="005F1864" w:rsidP="00A336D6">
            <w:pPr>
              <w:rPr>
                <w:rFonts w:ascii="Times New Roman" w:hAnsi="Times New Roman" w:cs="Times New Roman"/>
                <w:sz w:val="16"/>
              </w:rPr>
            </w:pPr>
            <w:r w:rsidRPr="000A05B3">
              <w:rPr>
                <w:rFonts w:ascii="Times New Roman" w:hAnsi="Times New Roman" w:cs="Times New Roman"/>
                <w:sz w:val="16"/>
              </w:rPr>
              <w:t>TNR</w:t>
            </w:r>
          </w:p>
        </w:tc>
        <w:tc>
          <w:tcPr>
            <w:tcW w:w="1043" w:type="dxa"/>
            <w:hideMark/>
          </w:tcPr>
          <w:p w:rsidR="005F1864" w:rsidRPr="000A05B3" w:rsidRDefault="005F1864" w:rsidP="00A336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A05B3">
              <w:rPr>
                <w:rFonts w:ascii="Times New Roman" w:hAnsi="Times New Roman" w:cs="Times New Roman"/>
                <w:sz w:val="14"/>
                <w:szCs w:val="14"/>
              </w:rPr>
              <w:t>Diagnosis</w:t>
            </w:r>
          </w:p>
        </w:tc>
        <w:tc>
          <w:tcPr>
            <w:tcW w:w="803" w:type="dxa"/>
            <w:hideMark/>
          </w:tcPr>
          <w:p w:rsidR="005F1864" w:rsidRPr="000A05B3" w:rsidRDefault="005F1864" w:rsidP="00A336D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0A05B3">
              <w:rPr>
                <w:rFonts w:ascii="Times New Roman" w:hAnsi="Times New Roman" w:cs="Times New Roman"/>
                <w:sz w:val="12"/>
                <w:szCs w:val="12"/>
              </w:rPr>
              <w:t>Cerebellar</w:t>
            </w:r>
          </w:p>
        </w:tc>
        <w:tc>
          <w:tcPr>
            <w:tcW w:w="993" w:type="dxa"/>
            <w:hideMark/>
          </w:tcPr>
          <w:p w:rsidR="005F1864" w:rsidRPr="000A05B3" w:rsidRDefault="005F1864" w:rsidP="00A336D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0A05B3">
              <w:rPr>
                <w:rFonts w:ascii="Times New Roman" w:hAnsi="Times New Roman" w:cs="Times New Roman"/>
                <w:sz w:val="12"/>
                <w:szCs w:val="12"/>
              </w:rPr>
              <w:t>Parkinsonism</w:t>
            </w:r>
          </w:p>
        </w:tc>
        <w:tc>
          <w:tcPr>
            <w:tcW w:w="850" w:type="dxa"/>
            <w:hideMark/>
          </w:tcPr>
          <w:p w:rsidR="005F1864" w:rsidRPr="000A05B3" w:rsidRDefault="005F1864" w:rsidP="00A336D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0A05B3">
              <w:rPr>
                <w:rFonts w:ascii="Times New Roman" w:hAnsi="Times New Roman" w:cs="Times New Roman"/>
                <w:sz w:val="12"/>
                <w:szCs w:val="12"/>
              </w:rPr>
              <w:t>Psychiatric</w:t>
            </w:r>
          </w:p>
        </w:tc>
        <w:tc>
          <w:tcPr>
            <w:tcW w:w="989" w:type="dxa"/>
            <w:hideMark/>
          </w:tcPr>
          <w:p w:rsidR="005F1864" w:rsidRPr="000A05B3" w:rsidRDefault="005F1864" w:rsidP="00A336D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0A05B3">
              <w:rPr>
                <w:rFonts w:ascii="Times New Roman" w:hAnsi="Times New Roman" w:cs="Times New Roman"/>
                <w:sz w:val="12"/>
                <w:szCs w:val="12"/>
              </w:rPr>
              <w:t>Cognitive impairment</w:t>
            </w:r>
          </w:p>
        </w:tc>
        <w:tc>
          <w:tcPr>
            <w:tcW w:w="775" w:type="dxa"/>
            <w:hideMark/>
          </w:tcPr>
          <w:p w:rsidR="005F1864" w:rsidRPr="000A05B3" w:rsidRDefault="005F1864" w:rsidP="00A336D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0A05B3">
              <w:rPr>
                <w:rFonts w:ascii="Times New Roman" w:hAnsi="Times New Roman" w:cs="Times New Roman"/>
                <w:sz w:val="12"/>
                <w:szCs w:val="12"/>
              </w:rPr>
              <w:t>Chorea</w:t>
            </w:r>
          </w:p>
        </w:tc>
        <w:tc>
          <w:tcPr>
            <w:tcW w:w="1067" w:type="dxa"/>
            <w:hideMark/>
          </w:tcPr>
          <w:p w:rsidR="005F1864" w:rsidRPr="000A05B3" w:rsidRDefault="005F1864" w:rsidP="00A336D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0A05B3">
              <w:rPr>
                <w:rFonts w:ascii="Times New Roman" w:hAnsi="Times New Roman" w:cs="Times New Roman"/>
                <w:sz w:val="12"/>
                <w:szCs w:val="12"/>
              </w:rPr>
              <w:t>Brain MRI</w:t>
            </w:r>
          </w:p>
        </w:tc>
        <w:tc>
          <w:tcPr>
            <w:tcW w:w="1012" w:type="dxa"/>
            <w:hideMark/>
          </w:tcPr>
          <w:p w:rsidR="005F1864" w:rsidRPr="000A05B3" w:rsidRDefault="005F1864" w:rsidP="00A336D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0A05B3">
              <w:rPr>
                <w:rFonts w:ascii="Times New Roman" w:hAnsi="Times New Roman" w:cs="Times New Roman"/>
                <w:sz w:val="12"/>
                <w:szCs w:val="12"/>
              </w:rPr>
              <w:t>DAT/SPECT</w:t>
            </w:r>
          </w:p>
        </w:tc>
        <w:tc>
          <w:tcPr>
            <w:tcW w:w="831" w:type="dxa"/>
            <w:hideMark/>
          </w:tcPr>
          <w:p w:rsidR="005F1864" w:rsidRPr="000A05B3" w:rsidRDefault="005F1864" w:rsidP="00A336D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0A05B3">
              <w:rPr>
                <w:rFonts w:ascii="Times New Roman" w:hAnsi="Times New Roman" w:cs="Times New Roman"/>
                <w:sz w:val="12"/>
                <w:szCs w:val="12"/>
              </w:rPr>
              <w:t>Family History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 w:hint="eastAsia"/>
                <w:color w:val="FF0000"/>
                <w:kern w:val="24"/>
                <w:sz w:val="16"/>
                <w:szCs w:val="16"/>
              </w:rPr>
              <w:t>1</w:t>
            </w:r>
          </w:p>
        </w:tc>
        <w:tc>
          <w:tcPr>
            <w:tcW w:w="850" w:type="dxa"/>
            <w:hideMark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F/57</w:t>
            </w:r>
          </w:p>
        </w:tc>
        <w:tc>
          <w:tcPr>
            <w:tcW w:w="709" w:type="dxa"/>
            <w:hideMark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46/36</w:t>
            </w:r>
          </w:p>
        </w:tc>
        <w:tc>
          <w:tcPr>
            <w:tcW w:w="1043" w:type="dxa"/>
            <w:hideMark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MSA</w:t>
            </w:r>
          </w:p>
        </w:tc>
        <w:tc>
          <w:tcPr>
            <w:tcW w:w="803" w:type="dxa"/>
            <w:hideMark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  <w:r w:rsidRPr="00D166E6">
              <w:rPr>
                <w:rFonts w:ascii="Times New Roman" w:hAnsi="Times New Roman" w:cs="Times New Roman"/>
                <w:color w:val="FF0000"/>
                <w:kern w:val="24"/>
                <w:sz w:val="12"/>
                <w:szCs w:val="12"/>
              </w:rPr>
              <w:t>MCP atrophy</w:t>
            </w:r>
          </w:p>
        </w:tc>
        <w:tc>
          <w:tcPr>
            <w:tcW w:w="1012" w:type="dxa"/>
            <w:hideMark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 w:hint="eastAsia"/>
                <w:color w:val="FF0000"/>
                <w:kern w:val="24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F/61</w:t>
            </w:r>
          </w:p>
        </w:tc>
        <w:tc>
          <w:tcPr>
            <w:tcW w:w="709" w:type="dxa"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46/42</w:t>
            </w:r>
          </w:p>
        </w:tc>
        <w:tc>
          <w:tcPr>
            <w:tcW w:w="1043" w:type="dxa"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proofErr w:type="spellStart"/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  <w:r w:rsidRPr="00D166E6">
              <w:rPr>
                <w:rFonts w:ascii="Times New Roman" w:hAnsi="Times New Roman" w:cs="Times New Roman"/>
                <w:color w:val="FF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</w:tcPr>
          <w:p w:rsidR="005B2677" w:rsidRPr="00D166E6" w:rsidRDefault="005B2677" w:rsidP="00CD7E04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166E6">
              <w:rPr>
                <w:rFonts w:ascii="Times New Roman" w:eastAsia="맑은 고딕" w:hAnsi="Times New Roman" w:cs="Times New Roman"/>
                <w:color w:val="FF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5B2677">
        <w:trPr>
          <w:trHeight w:val="455"/>
          <w:jc w:val="center"/>
        </w:trPr>
        <w:tc>
          <w:tcPr>
            <w:tcW w:w="534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M/68</w:t>
            </w:r>
          </w:p>
        </w:tc>
        <w:tc>
          <w:tcPr>
            <w:tcW w:w="70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45/36</w:t>
            </w:r>
          </w:p>
        </w:tc>
        <w:tc>
          <w:tcPr>
            <w:tcW w:w="104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F/55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45/37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5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F/60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44/36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CA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MCP,cerebellar</w:t>
            </w:r>
            <w:proofErr w:type="spellEnd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 xml:space="preserve"> atrophy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Decreased Striatal uptake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6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M/66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44/36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7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M/71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44/36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8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M/58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44/37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Decreased Striatal uptake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9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F/64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44/36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CA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Cerebellar atrophy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Decreased Striatal uptake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10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M/74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44/36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MSA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11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F/48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44/36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12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M/43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43/36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13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F/68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43/36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putaminal</w:t>
            </w:r>
            <w:proofErr w:type="spellEnd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 xml:space="preserve"> iron deposition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14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M/80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43/36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15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F/72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43/36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16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F/55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43/35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Decreased Striatal uptake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17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M/60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43/36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MSA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MCP,cerebellar</w:t>
            </w:r>
            <w:proofErr w:type="spellEnd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 xml:space="preserve"> atrophy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18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F/58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43/37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19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F/50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43/36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20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M/66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MSA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MCP,cerebellar</w:t>
            </w:r>
            <w:proofErr w:type="spellEnd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 xml:space="preserve"> atrophy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lastRenderedPageBreak/>
              <w:t>21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M/61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22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M/84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putaminal</w:t>
            </w:r>
            <w:proofErr w:type="spellEnd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 xml:space="preserve"> iron deposition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23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F/64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CA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Cerebellar atrophy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24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M/77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25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F/58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26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M/70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PSP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27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M/72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42/38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28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M/85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chorea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29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M/59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Decreased Striatal uptake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30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M/66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MSA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Cerebellar atrophy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31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M/66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Decreased Striatal uptake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32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F/53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42/40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Decreased Striatal uptake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33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M/76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Chorea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34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F/68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MSA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35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F/56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42/38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36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F/69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chorea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 xml:space="preserve">Right frontal </w:t>
            </w: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cerebromalacia</w:t>
            </w:r>
            <w:proofErr w:type="spellEnd"/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37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M/52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41/38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MSA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38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M/73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41/38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Decreased Striatal uptake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39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F/77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40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M/63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M/61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42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F/75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41/40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SVD, old infarction in PICA territory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43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F/59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44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F/61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MSA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cerebellar atrophy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45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F/60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41/38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46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F/69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47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M/71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lastRenderedPageBreak/>
              <w:t>48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M/61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MSA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49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M/61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50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F/67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51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F/76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52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M/53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53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F/74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54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F/64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41/39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del w:id="0" w:author="LuckyFace" w:date="2015-07-14T15:01:00Z">
              <w:r w:rsidRPr="000A05B3" w:rsidDel="00B721A8">
                <w:rPr>
                  <w:rFonts w:ascii="Times New Roman" w:eastAsia="맑은 고딕" w:hAnsi="Times New Roman" w:cs="Times New Roman"/>
                  <w:color w:val="000000"/>
                  <w:kern w:val="24"/>
                  <w:sz w:val="16"/>
                  <w:szCs w:val="16"/>
                </w:rPr>
                <w:delText>CA</w:delText>
              </w:r>
            </w:del>
            <w:ins w:id="1" w:author="LuckyFace" w:date="2015-07-14T15:01:00Z">
              <w:r w:rsidR="00B721A8">
                <w:rPr>
                  <w:rFonts w:ascii="Times New Roman" w:eastAsia="맑은 고딕" w:hAnsi="Times New Roman" w:cs="Times New Roman" w:hint="eastAsia"/>
                  <w:color w:val="000000"/>
                  <w:kern w:val="24"/>
                  <w:sz w:val="16"/>
                  <w:szCs w:val="16"/>
                </w:rPr>
                <w:t>Pism</w:t>
              </w:r>
            </w:ins>
            <w:bookmarkStart w:id="2" w:name="_GoBack"/>
            <w:bookmarkEnd w:id="2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55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F/57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CA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56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F/54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CA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MCP,cerebellar</w:t>
            </w:r>
            <w:proofErr w:type="spellEnd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 xml:space="preserve"> atrophy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N.I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57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F/76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58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M/54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41/35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59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M/54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MSA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 xml:space="preserve">cerebellar atrophy 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60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F/56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61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M/65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MSA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62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F/53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63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M/65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41/32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64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M/59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Pism</w:t>
            </w:r>
            <w:proofErr w:type="spellEnd"/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putaminal</w:t>
            </w:r>
            <w:proofErr w:type="spellEnd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 xml:space="preserve"> iron deposition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65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F/64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66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F/58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R/O CBS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67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M/73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MSA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Decreased Striatal uptake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</w:tr>
      <w:tr w:rsidR="005B2677" w:rsidRPr="000A05B3" w:rsidTr="00A336D6">
        <w:trPr>
          <w:trHeight w:val="571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68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F/67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69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M/74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41/37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Decreased Striatal uptake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70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M/66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71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F/71</w:t>
            </w:r>
          </w:p>
        </w:tc>
        <w:tc>
          <w:tcPr>
            <w:tcW w:w="70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MSA</w:t>
            </w:r>
          </w:p>
        </w:tc>
        <w:tc>
          <w:tcPr>
            <w:tcW w:w="80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diffuse brain atrophy</w:t>
            </w:r>
          </w:p>
        </w:tc>
        <w:tc>
          <w:tcPr>
            <w:tcW w:w="1012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  <w:hideMark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72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F/61</w:t>
            </w:r>
          </w:p>
        </w:tc>
        <w:tc>
          <w:tcPr>
            <w:tcW w:w="70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41/38</w:t>
            </w:r>
          </w:p>
        </w:tc>
        <w:tc>
          <w:tcPr>
            <w:tcW w:w="104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73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M/68</w:t>
            </w:r>
          </w:p>
        </w:tc>
        <w:tc>
          <w:tcPr>
            <w:tcW w:w="70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41/38</w:t>
            </w:r>
          </w:p>
        </w:tc>
        <w:tc>
          <w:tcPr>
            <w:tcW w:w="104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74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M/47</w:t>
            </w:r>
          </w:p>
        </w:tc>
        <w:tc>
          <w:tcPr>
            <w:tcW w:w="70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41/38</w:t>
            </w:r>
          </w:p>
        </w:tc>
        <w:tc>
          <w:tcPr>
            <w:tcW w:w="104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SVD</w:t>
            </w:r>
          </w:p>
        </w:tc>
        <w:tc>
          <w:tcPr>
            <w:tcW w:w="1012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lastRenderedPageBreak/>
              <w:t>75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M/60</w:t>
            </w:r>
          </w:p>
        </w:tc>
        <w:tc>
          <w:tcPr>
            <w:tcW w:w="70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CA</w:t>
            </w:r>
          </w:p>
        </w:tc>
        <w:tc>
          <w:tcPr>
            <w:tcW w:w="80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>MCP,cerebellar</w:t>
            </w:r>
            <w:proofErr w:type="spellEnd"/>
            <w:r w:rsidRPr="000A05B3">
              <w:rPr>
                <w:rFonts w:ascii="Times New Roman" w:hAnsi="Times New Roman" w:cs="Times New Roman"/>
                <w:color w:val="000000"/>
                <w:kern w:val="24"/>
                <w:sz w:val="12"/>
                <w:szCs w:val="12"/>
              </w:rPr>
              <w:t xml:space="preserve"> atrophy</w:t>
            </w:r>
          </w:p>
        </w:tc>
        <w:tc>
          <w:tcPr>
            <w:tcW w:w="1012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76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M/51</w:t>
            </w:r>
          </w:p>
        </w:tc>
        <w:tc>
          <w:tcPr>
            <w:tcW w:w="70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41/37</w:t>
            </w:r>
          </w:p>
        </w:tc>
        <w:tc>
          <w:tcPr>
            <w:tcW w:w="104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Decreased Striatal uptake</w:t>
            </w:r>
          </w:p>
        </w:tc>
        <w:tc>
          <w:tcPr>
            <w:tcW w:w="831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77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M/45</w:t>
            </w:r>
          </w:p>
        </w:tc>
        <w:tc>
          <w:tcPr>
            <w:tcW w:w="70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  <w:proofErr w:type="spellEnd"/>
          </w:p>
        </w:tc>
        <w:tc>
          <w:tcPr>
            <w:tcW w:w="831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78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M/73</w:t>
            </w:r>
          </w:p>
        </w:tc>
        <w:tc>
          <w:tcPr>
            <w:tcW w:w="70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41/37</w:t>
            </w:r>
          </w:p>
        </w:tc>
        <w:tc>
          <w:tcPr>
            <w:tcW w:w="104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  <w:proofErr w:type="spellEnd"/>
          </w:p>
        </w:tc>
        <w:tc>
          <w:tcPr>
            <w:tcW w:w="831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79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M/69</w:t>
            </w:r>
          </w:p>
        </w:tc>
        <w:tc>
          <w:tcPr>
            <w:tcW w:w="70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CA</w:t>
            </w:r>
          </w:p>
        </w:tc>
        <w:tc>
          <w:tcPr>
            <w:tcW w:w="80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9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1067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831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80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F/55</w:t>
            </w:r>
          </w:p>
        </w:tc>
        <w:tc>
          <w:tcPr>
            <w:tcW w:w="70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81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M/69</w:t>
            </w:r>
          </w:p>
        </w:tc>
        <w:tc>
          <w:tcPr>
            <w:tcW w:w="70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41/36</w:t>
            </w:r>
          </w:p>
        </w:tc>
        <w:tc>
          <w:tcPr>
            <w:tcW w:w="104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98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M/55</w:t>
            </w:r>
          </w:p>
        </w:tc>
        <w:tc>
          <w:tcPr>
            <w:tcW w:w="70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41/37</w:t>
            </w:r>
          </w:p>
        </w:tc>
        <w:tc>
          <w:tcPr>
            <w:tcW w:w="104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1012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ND</w:t>
            </w:r>
          </w:p>
        </w:tc>
        <w:tc>
          <w:tcPr>
            <w:tcW w:w="831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  <w:tr w:rsidR="005B2677" w:rsidRPr="000A05B3" w:rsidTr="00A336D6">
        <w:trPr>
          <w:trHeight w:val="455"/>
          <w:jc w:val="center"/>
        </w:trPr>
        <w:tc>
          <w:tcPr>
            <w:tcW w:w="534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83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M/49</w:t>
            </w:r>
          </w:p>
        </w:tc>
        <w:tc>
          <w:tcPr>
            <w:tcW w:w="70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41/37</w:t>
            </w:r>
          </w:p>
        </w:tc>
        <w:tc>
          <w:tcPr>
            <w:tcW w:w="104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PD</w:t>
            </w:r>
          </w:p>
        </w:tc>
        <w:tc>
          <w:tcPr>
            <w:tcW w:w="80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93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(+)</w:t>
            </w:r>
          </w:p>
        </w:tc>
        <w:tc>
          <w:tcPr>
            <w:tcW w:w="850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989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775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  <w:tc>
          <w:tcPr>
            <w:tcW w:w="1067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WNL</w:t>
            </w:r>
          </w:p>
        </w:tc>
        <w:tc>
          <w:tcPr>
            <w:tcW w:w="1012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2"/>
                <w:szCs w:val="12"/>
              </w:rPr>
              <w:t>Decreased Striatal uptake</w:t>
            </w:r>
          </w:p>
        </w:tc>
        <w:tc>
          <w:tcPr>
            <w:tcW w:w="831" w:type="dxa"/>
          </w:tcPr>
          <w:p w:rsidR="005B2677" w:rsidRPr="000A05B3" w:rsidRDefault="005B2677" w:rsidP="00A336D6">
            <w:pPr>
              <w:pStyle w:val="a7"/>
              <w:wordWrap w:val="0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B3">
              <w:rPr>
                <w:rFonts w:ascii="Times New Roman" w:eastAsia="맑은 고딕" w:hAnsi="Times New Roman" w:cs="Times New Roman"/>
                <w:color w:val="000000"/>
                <w:kern w:val="24"/>
                <w:sz w:val="16"/>
                <w:szCs w:val="16"/>
              </w:rPr>
              <w:t>(-)</w:t>
            </w:r>
          </w:p>
        </w:tc>
      </w:tr>
    </w:tbl>
    <w:p w:rsidR="005F1864" w:rsidRPr="000A05B3" w:rsidRDefault="005F1864" w:rsidP="005F1864">
      <w:pPr>
        <w:rPr>
          <w:rFonts w:ascii="Times New Roman" w:hAnsi="Times New Roman" w:cs="Times New Roman"/>
        </w:rPr>
      </w:pPr>
    </w:p>
    <w:p w:rsidR="005F1864" w:rsidRPr="000A05B3" w:rsidRDefault="005F1864" w:rsidP="005F1864">
      <w:pPr>
        <w:rPr>
          <w:rFonts w:ascii="Times New Roman" w:hAnsi="Times New Roman" w:cs="Times New Roman"/>
        </w:rPr>
      </w:pPr>
    </w:p>
    <w:p w:rsidR="004B479D" w:rsidRDefault="004B479D"/>
    <w:sectPr w:rsidR="004B479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7F3" w:rsidRDefault="006237F3" w:rsidP="00D166E6">
      <w:pPr>
        <w:spacing w:after="0" w:line="240" w:lineRule="auto"/>
      </w:pPr>
      <w:r>
        <w:separator/>
      </w:r>
    </w:p>
  </w:endnote>
  <w:endnote w:type="continuationSeparator" w:id="0">
    <w:p w:rsidR="006237F3" w:rsidRDefault="006237F3" w:rsidP="00D16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7F3" w:rsidRDefault="006237F3" w:rsidP="00D166E6">
      <w:pPr>
        <w:spacing w:after="0" w:line="240" w:lineRule="auto"/>
      </w:pPr>
      <w:r>
        <w:separator/>
      </w:r>
    </w:p>
  </w:footnote>
  <w:footnote w:type="continuationSeparator" w:id="0">
    <w:p w:rsidR="006237F3" w:rsidRDefault="006237F3" w:rsidP="00D16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51FAE"/>
    <w:multiLevelType w:val="hybridMultilevel"/>
    <w:tmpl w:val="CA7A2FA6"/>
    <w:lvl w:ilvl="0" w:tplc="7FE60C14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9B15FC6"/>
    <w:multiLevelType w:val="hybridMultilevel"/>
    <w:tmpl w:val="9A66A40E"/>
    <w:lvl w:ilvl="0" w:tplc="F9E0C52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2B5771B"/>
    <w:multiLevelType w:val="hybridMultilevel"/>
    <w:tmpl w:val="CBC27908"/>
    <w:lvl w:ilvl="0" w:tplc="DEC821A2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A270EB9"/>
    <w:multiLevelType w:val="hybridMultilevel"/>
    <w:tmpl w:val="6DD61902"/>
    <w:lvl w:ilvl="0" w:tplc="C67E8E02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7AB36697"/>
    <w:multiLevelType w:val="hybridMultilevel"/>
    <w:tmpl w:val="839C7A3E"/>
    <w:lvl w:ilvl="0" w:tplc="59D805AA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864"/>
    <w:rsid w:val="0035410B"/>
    <w:rsid w:val="004B479D"/>
    <w:rsid w:val="005B2677"/>
    <w:rsid w:val="005F1864"/>
    <w:rsid w:val="006237F3"/>
    <w:rsid w:val="007C32B4"/>
    <w:rsid w:val="00B721A8"/>
    <w:rsid w:val="00D1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86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186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F1864"/>
    <w:rPr>
      <w:rFonts w:asciiTheme="majorHAnsi" w:eastAsiaTheme="majorEastAsia" w:hAnsiTheme="majorHAnsi" w:cstheme="majorBidi"/>
      <w:sz w:val="18"/>
      <w:szCs w:val="18"/>
    </w:rPr>
  </w:style>
  <w:style w:type="table" w:styleId="a4">
    <w:name w:val="Light Shading"/>
    <w:basedOn w:val="a1"/>
    <w:uiPriority w:val="60"/>
    <w:rsid w:val="005F18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auto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  <w:color w:val="FFFFFF" w:themeColor="background1"/>
      </w:rPr>
    </w:tblStylePr>
    <w:tblStylePr w:type="lastCol">
      <w:rPr>
        <w:b/>
        <w:bCs/>
        <w:color w:val="FFFFFF" w:themeColor="background1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rPr>
        <w:color w:val="FFFFFF" w:themeColor="background1"/>
      </w:rPr>
    </w:tblStylePr>
  </w:style>
  <w:style w:type="table" w:styleId="2">
    <w:name w:val="Medium Shading 2"/>
    <w:basedOn w:val="a1"/>
    <w:uiPriority w:val="64"/>
    <w:rsid w:val="005F18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5F18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5">
    <w:name w:val="header"/>
    <w:basedOn w:val="a"/>
    <w:link w:val="Char0"/>
    <w:uiPriority w:val="99"/>
    <w:unhideWhenUsed/>
    <w:rsid w:val="005F186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5F1864"/>
  </w:style>
  <w:style w:type="paragraph" w:styleId="a6">
    <w:name w:val="footer"/>
    <w:basedOn w:val="a"/>
    <w:link w:val="Char1"/>
    <w:uiPriority w:val="99"/>
    <w:unhideWhenUsed/>
    <w:rsid w:val="005F186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5F1864"/>
  </w:style>
  <w:style w:type="paragraph" w:styleId="a7">
    <w:name w:val="Normal (Web)"/>
    <w:basedOn w:val="a"/>
    <w:uiPriority w:val="99"/>
    <w:unhideWhenUsed/>
    <w:rsid w:val="005F186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8">
    <w:name w:val="Table Grid"/>
    <w:basedOn w:val="a1"/>
    <w:uiPriority w:val="59"/>
    <w:rsid w:val="005F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F1864"/>
    <w:pPr>
      <w:ind w:leftChars="400" w:left="800"/>
    </w:pPr>
  </w:style>
  <w:style w:type="character" w:styleId="aa">
    <w:name w:val="annotation reference"/>
    <w:basedOn w:val="a0"/>
    <w:uiPriority w:val="99"/>
    <w:semiHidden/>
    <w:unhideWhenUsed/>
    <w:rsid w:val="005F1864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5F1864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5F1864"/>
  </w:style>
  <w:style w:type="table" w:styleId="1-6">
    <w:name w:val="Medium Shading 1 Accent 6"/>
    <w:basedOn w:val="a1"/>
    <w:uiPriority w:val="63"/>
    <w:rsid w:val="005F18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5F18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86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186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F1864"/>
    <w:rPr>
      <w:rFonts w:asciiTheme="majorHAnsi" w:eastAsiaTheme="majorEastAsia" w:hAnsiTheme="majorHAnsi" w:cstheme="majorBidi"/>
      <w:sz w:val="18"/>
      <w:szCs w:val="18"/>
    </w:rPr>
  </w:style>
  <w:style w:type="table" w:styleId="a4">
    <w:name w:val="Light Shading"/>
    <w:basedOn w:val="a1"/>
    <w:uiPriority w:val="60"/>
    <w:rsid w:val="005F18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auto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  <w:color w:val="FFFFFF" w:themeColor="background1"/>
      </w:rPr>
    </w:tblStylePr>
    <w:tblStylePr w:type="lastCol">
      <w:rPr>
        <w:b/>
        <w:bCs/>
        <w:color w:val="FFFFFF" w:themeColor="background1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rPr>
        <w:color w:val="FFFFFF" w:themeColor="background1"/>
      </w:rPr>
    </w:tblStylePr>
  </w:style>
  <w:style w:type="table" w:styleId="2">
    <w:name w:val="Medium Shading 2"/>
    <w:basedOn w:val="a1"/>
    <w:uiPriority w:val="64"/>
    <w:rsid w:val="005F18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5F18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5">
    <w:name w:val="header"/>
    <w:basedOn w:val="a"/>
    <w:link w:val="Char0"/>
    <w:uiPriority w:val="99"/>
    <w:unhideWhenUsed/>
    <w:rsid w:val="005F186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5F1864"/>
  </w:style>
  <w:style w:type="paragraph" w:styleId="a6">
    <w:name w:val="footer"/>
    <w:basedOn w:val="a"/>
    <w:link w:val="Char1"/>
    <w:uiPriority w:val="99"/>
    <w:unhideWhenUsed/>
    <w:rsid w:val="005F186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5F1864"/>
  </w:style>
  <w:style w:type="paragraph" w:styleId="a7">
    <w:name w:val="Normal (Web)"/>
    <w:basedOn w:val="a"/>
    <w:uiPriority w:val="99"/>
    <w:unhideWhenUsed/>
    <w:rsid w:val="005F186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8">
    <w:name w:val="Table Grid"/>
    <w:basedOn w:val="a1"/>
    <w:uiPriority w:val="59"/>
    <w:rsid w:val="005F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F1864"/>
    <w:pPr>
      <w:ind w:leftChars="400" w:left="800"/>
    </w:pPr>
  </w:style>
  <w:style w:type="character" w:styleId="aa">
    <w:name w:val="annotation reference"/>
    <w:basedOn w:val="a0"/>
    <w:uiPriority w:val="99"/>
    <w:semiHidden/>
    <w:unhideWhenUsed/>
    <w:rsid w:val="005F1864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5F1864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5F1864"/>
  </w:style>
  <w:style w:type="table" w:styleId="1-6">
    <w:name w:val="Medium Shading 1 Accent 6"/>
    <w:basedOn w:val="a1"/>
    <w:uiPriority w:val="63"/>
    <w:rsid w:val="005F18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5F18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 Shin</dc:creator>
  <cp:lastModifiedBy>LuckyFace</cp:lastModifiedBy>
  <cp:revision>2</cp:revision>
  <dcterms:created xsi:type="dcterms:W3CDTF">2015-07-14T06:01:00Z</dcterms:created>
  <dcterms:modified xsi:type="dcterms:W3CDTF">2015-07-14T06:01:00Z</dcterms:modified>
</cp:coreProperties>
</file>