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73" w:rsidRPr="000A05B3" w:rsidRDefault="006C6373" w:rsidP="006C6373">
      <w:pPr>
        <w:spacing w:line="360" w:lineRule="auto"/>
        <w:rPr>
          <w:rFonts w:ascii="Times New Roman" w:hAnsi="Times New Roman" w:cs="Times New Roman"/>
          <w:sz w:val="24"/>
        </w:rPr>
      </w:pPr>
      <w:r w:rsidRPr="000A05B3">
        <w:rPr>
          <w:rFonts w:ascii="Times New Roman" w:hAnsi="Times New Roman" w:cs="Times New Roman"/>
          <w:sz w:val="24"/>
        </w:rPr>
        <w:t>Supplementary table 1</w:t>
      </w:r>
    </w:p>
    <w:p w:rsidR="006C6373" w:rsidRDefault="006C6373" w:rsidP="006C6373">
      <w:pPr>
        <w:spacing w:line="360" w:lineRule="auto"/>
        <w:rPr>
          <w:rFonts w:ascii="Times New Roman" w:hAnsi="Times New Roman" w:cs="Times New Roman" w:hint="eastAsia"/>
          <w:sz w:val="24"/>
        </w:rPr>
      </w:pPr>
      <w:r w:rsidRPr="000A05B3">
        <w:rPr>
          <w:rFonts w:ascii="Times New Roman" w:hAnsi="Times New Roman" w:cs="Times New Roman"/>
          <w:sz w:val="24"/>
        </w:rPr>
        <w:t>Sequence analyis of CAA/CAG repeats in 18 patients. Those who were tested were all interrupted form.</w:t>
      </w:r>
    </w:p>
    <w:p w:rsidR="006C6373" w:rsidRPr="000A05B3" w:rsidRDefault="006C6373" w:rsidP="006C6373">
      <w:pPr>
        <w:rPr>
          <w:rFonts w:ascii="Times New Roman" w:hAnsi="Times New Roman" w:cs="Times New Roman"/>
        </w:rPr>
      </w:pPr>
    </w:p>
    <w:p w:rsidR="006C6373" w:rsidRPr="000A05B3" w:rsidRDefault="006C6373" w:rsidP="006C6373">
      <w:pPr>
        <w:rPr>
          <w:rFonts w:ascii="Times New Roman" w:hAnsi="Times New Roman" w:cs="Times New Roman"/>
        </w:rPr>
      </w:pPr>
      <w:r w:rsidRPr="000A05B3">
        <w:rPr>
          <w:rFonts w:ascii="Times New Roman" w:hAnsi="Times New Roman" w:cs="Times New Roman"/>
        </w:rPr>
        <w:t>Supplementary table 1</w:t>
      </w:r>
    </w:p>
    <w:tbl>
      <w:tblPr>
        <w:tblStyle w:val="2-5"/>
        <w:tblW w:w="9242" w:type="dxa"/>
        <w:tblLayout w:type="fixed"/>
        <w:tblLook w:val="0600" w:firstRow="0" w:lastRow="0" w:firstColumn="0" w:lastColumn="0" w:noHBand="1" w:noVBand="1"/>
      </w:tblPr>
      <w:tblGrid>
        <w:gridCol w:w="899"/>
        <w:gridCol w:w="1194"/>
        <w:gridCol w:w="1134"/>
        <w:gridCol w:w="850"/>
        <w:gridCol w:w="5165"/>
      </w:tblGrid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 xml:space="preserve">Patient </w:t>
            </w:r>
          </w:p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Sex/Age</w:t>
            </w: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Diagnosis</w:t>
            </w: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TNR</w:t>
            </w: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M/68</w:t>
            </w: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PD</w:t>
            </w: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45/36</w:t>
            </w: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(CAG)3(CAA)3(CAG)9CAACAGCAA(CAG)25CAACAG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(CAG)3(CAA)3(CAG)6CAACAGCAA(CAG)19CAACAG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M/58</w:t>
            </w: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Pism</w:t>
            </w: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44/37</w:t>
            </w: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(CAG)3(CAA)3(CAG)9CAACAGCAA(CAG)24CAACAG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(CAG)3(CAA)3(CAG)9CAACAGCAA(CAG)17CAACAG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F/64</w:t>
            </w: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CA</w:t>
            </w: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44/36</w:t>
            </w: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(CAG)3(CAA)3(CAG)9CAACAGCAA(CAG)24CAACAG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(CAG)3(CAA)3(CAG)9CAACAGCAA(CAG)16CAACAG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F/48</w:t>
            </w: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PD</w:t>
            </w: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44/36</w:t>
            </w: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(CAG)3(CAA)3(CAG)9CAACAGCAA(CAG)24CAACAG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(CAG)3(CAA)3(CAG)6CAACAGCAA(CAG)19CAACAG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F/68</w:t>
            </w: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MSA</w:t>
            </w: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43/36</w:t>
            </w: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(CAG)3(CAA)3(CAG)9CAACAGCAA(CAG)23CAACAG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(CAG)3(CAA)3(CAG)9CAACAGCAA(CAG)16CAACAG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F/58</w:t>
            </w: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PD</w:t>
            </w: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43/37</w:t>
            </w: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(CAG)3(CAA)3(CAG)9CAACAGCAA(CAG)23CAACAG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(CAG)3(CAA)3(CAG)8CAACAGCAA(CAG)18CAACAG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M/66</w:t>
            </w: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MSA</w:t>
            </w: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43/36</w:t>
            </w: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(CAG)3(CAA)3(CAG)9CAACAGCAA(CAG)22CAACAG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(CAG)3(CAA)3(CAG)8CAACAGCAA(CAG)18CAACAG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F/64</w:t>
            </w: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CA</w:t>
            </w: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42/37</w:t>
            </w: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(CAG)3(CAA)3(CAG)9CAACAGCAA(CAG)22CAACAG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(CAG)3(CAA)3(CAG)8CAACAGCAA(CAG)18CAACAG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M/66</w:t>
            </w: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PD</w:t>
            </w: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42/36</w:t>
            </w: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(CAG)3(CAA)3(CAG)9CAACAGCAA(CAG)22CAACAG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(CAG)3(CAA)3(CAG)8CAACAGCAA(CAG)17CAACAG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M/76</w:t>
            </w: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Chorea</w:t>
            </w: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42/37</w:t>
            </w: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(CAG)3(CAA)3(CAG)9CAACAGCAA(CAG)22CAACAG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(CAG)3(CAA)3(CAG)8CAACAGCAA(CAG)18CAACAG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F/59</w:t>
            </w: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MSA</w:t>
            </w: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42/37</w:t>
            </w: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(CAG)3(CAA)3(CAG)9CAACAGCAA(CAG)22CAACAG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(CAG)3(CAA)3(CAG)6CAACAGCAA(CAG)20CAACAG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F/68</w:t>
            </w: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chorea</w:t>
            </w: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41/37</w:t>
            </w: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(CAG)3(CAA)3(CAG)9CAACAGCAA(CAG)21CAACAG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(CAG)3(CAA)3(CAG)6CAACAGCAA(CAG)20CAACAG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M/51</w:t>
            </w: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MSA</w:t>
            </w: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41/38</w:t>
            </w: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(CAG)3(CAA)3(CAG)9CAACAGCAA(CAG)21CAACAG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(CAG)3(CAA)3(CAG)8CAACAGCAA(CAG)17CAACAG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M/72</w:t>
            </w: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Pism</w:t>
            </w: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41/38</w:t>
            </w: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</w:t>
            </w:r>
            <w:r w:rsidRPr="000A05B3">
              <w:rPr>
                <w:rFonts w:ascii="Times New Roman" w:hAnsi="Times New Roman" w:cs="Times New Roman"/>
                <w:u w:val="single"/>
              </w:rPr>
              <w:t>(CAG)3CAA</w:t>
            </w:r>
            <w:r w:rsidRPr="000A05B3">
              <w:rPr>
                <w:rFonts w:ascii="Times New Roman" w:hAnsi="Times New Roman" w:cs="Times New Roman"/>
              </w:rPr>
              <w:t>(CAG)17CAACAG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(CAG)3(CAA)3(CAG)9CAACAGCAA(CAG)18CAACAG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M/51</w:t>
            </w: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MSA</w:t>
            </w: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41/36</w:t>
            </w: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(CAG)3(CAA)3(CAG)9CAACAGCAA(CAG)21CAACAG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(CAG)3(CAA)3(CAG)9CAACAGCAA(CAG)16CAACAG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F/55</w:t>
            </w: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CA</w:t>
            </w: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41/36</w:t>
            </w: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(CAG)3(CAA)3(CAG)9CAACAGCAA(CAG)21CAACAG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(CAG)3(CAA)3(CAG)8CAACAGCAA(CAG)17CAACAG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M/59</w:t>
            </w: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CA</w:t>
            </w: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41/36</w:t>
            </w: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(CAG)3(CAA)3(CAG)9CAACAGCAA(CAG)21CAACAG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(CAG)3(CAA)3(CAG)9CAACAGCAA(CAG)16CAACAG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M/68</w:t>
            </w: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CA</w:t>
            </w: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41/36</w:t>
            </w: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(CAG)3(CAA)3(CAG)9CAACAGCAA(CAG)21CAACAG</w:t>
            </w:r>
          </w:p>
        </w:tc>
      </w:tr>
      <w:tr w:rsidR="006C6373" w:rsidRPr="000A05B3" w:rsidTr="00A336D6">
        <w:trPr>
          <w:trHeight w:val="432"/>
        </w:trPr>
        <w:tc>
          <w:tcPr>
            <w:tcW w:w="899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  <w:hideMark/>
          </w:tcPr>
          <w:p w:rsidR="006C6373" w:rsidRPr="000A05B3" w:rsidRDefault="006C6373" w:rsidP="00A336D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A05B3">
              <w:rPr>
                <w:rFonts w:ascii="Times New Roman" w:hAnsi="Times New Roman" w:cs="Times New Roman"/>
              </w:rPr>
              <w:t>(CAG)3(CAA)3(CAG)8CAACAGCAA(CAG)17CAACAG</w:t>
            </w:r>
          </w:p>
        </w:tc>
      </w:tr>
    </w:tbl>
    <w:p w:rsidR="006C6373" w:rsidRDefault="006C6373" w:rsidP="006C6373">
      <w:pPr>
        <w:rPr>
          <w:rFonts w:ascii="Times New Roman" w:hAnsi="Times New Roman" w:cs="Times New Roman"/>
        </w:rPr>
      </w:pPr>
    </w:p>
    <w:p w:rsidR="006C6373" w:rsidRDefault="006C6373" w:rsidP="006C6373">
      <w:pPr>
        <w:rPr>
          <w:rFonts w:ascii="Times New Roman" w:hAnsi="Times New Roman" w:cs="Times New Roman"/>
        </w:rPr>
      </w:pPr>
    </w:p>
    <w:p w:rsidR="006C6373" w:rsidRDefault="006C6373" w:rsidP="006C6373">
      <w:pPr>
        <w:rPr>
          <w:rFonts w:ascii="Times New Roman" w:hAnsi="Times New Roman" w:cs="Times New Roman"/>
        </w:rPr>
      </w:pPr>
    </w:p>
    <w:p w:rsidR="006C6373" w:rsidRDefault="006C6373" w:rsidP="006C6373">
      <w:pPr>
        <w:rPr>
          <w:rFonts w:ascii="Times New Roman" w:hAnsi="Times New Roman" w:cs="Times New Roman"/>
        </w:rPr>
      </w:pPr>
    </w:p>
    <w:p w:rsidR="006C6373" w:rsidRDefault="006C6373" w:rsidP="006C6373">
      <w:pPr>
        <w:rPr>
          <w:rFonts w:ascii="Times New Roman" w:hAnsi="Times New Roman" w:cs="Times New Roman"/>
        </w:rPr>
      </w:pPr>
    </w:p>
    <w:p w:rsidR="006C6373" w:rsidRDefault="006C6373" w:rsidP="006C6373">
      <w:pPr>
        <w:rPr>
          <w:rFonts w:ascii="Times New Roman" w:hAnsi="Times New Roman" w:cs="Times New Roman"/>
        </w:rPr>
      </w:pPr>
    </w:p>
    <w:p w:rsidR="006C6373" w:rsidRDefault="006C6373" w:rsidP="006C6373">
      <w:pPr>
        <w:rPr>
          <w:rFonts w:ascii="Times New Roman" w:hAnsi="Times New Roman" w:cs="Times New Roman"/>
        </w:rPr>
      </w:pPr>
    </w:p>
    <w:p w:rsidR="006C6373" w:rsidRDefault="006C6373" w:rsidP="006C6373">
      <w:pPr>
        <w:rPr>
          <w:rFonts w:ascii="Times New Roman" w:hAnsi="Times New Roman" w:cs="Times New Roman"/>
        </w:rPr>
      </w:pPr>
    </w:p>
    <w:p w:rsidR="006C6373" w:rsidRPr="000A05B3" w:rsidRDefault="006C6373" w:rsidP="006C6373">
      <w:pPr>
        <w:spacing w:line="360" w:lineRule="auto"/>
        <w:rPr>
          <w:rFonts w:ascii="Times New Roman" w:hAnsi="Times New Roman" w:cs="Times New Roman"/>
          <w:sz w:val="24"/>
        </w:rPr>
      </w:pPr>
    </w:p>
    <w:p w:rsidR="006C6373" w:rsidRPr="000A05B3" w:rsidRDefault="006C6373" w:rsidP="006C6373">
      <w:pPr>
        <w:spacing w:line="360" w:lineRule="auto"/>
        <w:rPr>
          <w:rFonts w:ascii="Times New Roman" w:hAnsi="Times New Roman" w:cs="Times New Roman"/>
          <w:sz w:val="24"/>
        </w:rPr>
      </w:pPr>
    </w:p>
    <w:p w:rsidR="004B479D" w:rsidRDefault="004B479D">
      <w:bookmarkStart w:id="0" w:name="_GoBack"/>
      <w:bookmarkEnd w:id="0"/>
    </w:p>
    <w:sectPr w:rsidR="004B479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373"/>
    <w:rsid w:val="003728B5"/>
    <w:rsid w:val="004B479D"/>
    <w:rsid w:val="006C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37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5">
    <w:name w:val="Medium Shading 2 Accent 5"/>
    <w:basedOn w:val="a1"/>
    <w:uiPriority w:val="64"/>
    <w:rsid w:val="006C63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37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5">
    <w:name w:val="Medium Shading 2 Accent 5"/>
    <w:basedOn w:val="a1"/>
    <w:uiPriority w:val="64"/>
    <w:rsid w:val="006C63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 Shin</dc:creator>
  <cp:lastModifiedBy>JH Shin</cp:lastModifiedBy>
  <cp:revision>2</cp:revision>
  <dcterms:created xsi:type="dcterms:W3CDTF">2015-02-03T02:56:00Z</dcterms:created>
  <dcterms:modified xsi:type="dcterms:W3CDTF">2015-02-03T02:59:00Z</dcterms:modified>
</cp:coreProperties>
</file>