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31"/>
        <w:tblW w:w="8938" w:type="dxa"/>
        <w:tblLook w:val="04A0" w:firstRow="1" w:lastRow="0" w:firstColumn="1" w:lastColumn="0" w:noHBand="0" w:noVBand="1"/>
      </w:tblPr>
      <w:tblGrid>
        <w:gridCol w:w="1551"/>
        <w:gridCol w:w="1455"/>
        <w:gridCol w:w="1390"/>
        <w:gridCol w:w="1561"/>
        <w:gridCol w:w="1419"/>
        <w:gridCol w:w="1562"/>
      </w:tblGrid>
      <w:tr w:rsidR="00BC6EEF" w:rsidRPr="00BC6EEF" w14:paraId="6BBFD318" w14:textId="77777777" w:rsidTr="008B4FFF">
        <w:trPr>
          <w:trHeight w:val="282"/>
        </w:trPr>
        <w:tc>
          <w:tcPr>
            <w:tcW w:w="1551" w:type="dxa"/>
            <w:tcBorders>
              <w:bottom w:val="nil"/>
            </w:tcBorders>
          </w:tcPr>
          <w:p w14:paraId="073C8ABD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Parameter</w:t>
            </w:r>
          </w:p>
        </w:tc>
        <w:tc>
          <w:tcPr>
            <w:tcW w:w="2845" w:type="dxa"/>
            <w:gridSpan w:val="2"/>
            <w:tcBorders>
              <w:bottom w:val="nil"/>
            </w:tcBorders>
          </w:tcPr>
          <w:p w14:paraId="38A329B6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proofErr w:type="spellStart"/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Dogslife</w:t>
            </w:r>
            <w:proofErr w:type="spellEnd"/>
          </w:p>
        </w:tc>
        <w:tc>
          <w:tcPr>
            <w:tcW w:w="1561" w:type="dxa"/>
            <w:tcBorders>
              <w:bottom w:val="nil"/>
            </w:tcBorders>
          </w:tcPr>
          <w:p w14:paraId="6683F5AB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SAVSNET</w:t>
            </w:r>
          </w:p>
        </w:tc>
        <w:tc>
          <w:tcPr>
            <w:tcW w:w="1419" w:type="dxa"/>
            <w:tcBorders>
              <w:bottom w:val="nil"/>
            </w:tcBorders>
          </w:tcPr>
          <w:p w14:paraId="6F74970E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Banfield</w:t>
            </w:r>
          </w:p>
        </w:tc>
        <w:tc>
          <w:tcPr>
            <w:tcW w:w="1562" w:type="dxa"/>
            <w:tcBorders>
              <w:bottom w:val="nil"/>
            </w:tcBorders>
          </w:tcPr>
          <w:p w14:paraId="66D3F08A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CLOSER</w:t>
            </w:r>
          </w:p>
        </w:tc>
      </w:tr>
      <w:tr w:rsidR="00BC6EEF" w:rsidRPr="00BC6EEF" w14:paraId="5C1AA1FE" w14:textId="77777777" w:rsidTr="008B4FFF">
        <w:trPr>
          <w:trHeight w:val="282"/>
        </w:trPr>
        <w:tc>
          <w:tcPr>
            <w:tcW w:w="1551" w:type="dxa"/>
            <w:tcBorders>
              <w:top w:val="nil"/>
              <w:bottom w:val="single" w:sz="4" w:space="0" w:color="auto"/>
            </w:tcBorders>
          </w:tcPr>
          <w:p w14:paraId="39122E50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  <w:right w:val="nil"/>
            </w:tcBorders>
          </w:tcPr>
          <w:p w14:paraId="098790CD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Weights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</w:tcBorders>
          </w:tcPr>
          <w:p w14:paraId="30CAC4DE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Heights</w:t>
            </w:r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</w:tcPr>
          <w:p w14:paraId="6DEF3B8F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14:paraId="0DCCBEA9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bottom w:val="single" w:sz="4" w:space="0" w:color="auto"/>
            </w:tcBorders>
          </w:tcPr>
          <w:p w14:paraId="02BB077B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BC6EEF" w:rsidRPr="00BC6EEF" w14:paraId="6B92B681" w14:textId="77777777" w:rsidTr="008B4FFF">
        <w:trPr>
          <w:trHeight w:val="299"/>
        </w:trPr>
        <w:tc>
          <w:tcPr>
            <w:tcW w:w="1551" w:type="dxa"/>
            <w:tcBorders>
              <w:bottom w:val="nil"/>
              <w:right w:val="single" w:sz="4" w:space="0" w:color="auto"/>
            </w:tcBorders>
          </w:tcPr>
          <w:p w14:paraId="04C582D8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Asymptote:</w:t>
            </w:r>
          </w:p>
        </w:tc>
        <w:tc>
          <w:tcPr>
            <w:tcW w:w="14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8393C5C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6CD6F7D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23ACEA1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nil"/>
            </w:tcBorders>
          </w:tcPr>
          <w:p w14:paraId="25159D27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62" w:type="dxa"/>
            <w:tcBorders>
              <w:left w:val="single" w:sz="4" w:space="0" w:color="auto"/>
              <w:bottom w:val="nil"/>
            </w:tcBorders>
          </w:tcPr>
          <w:p w14:paraId="493AB085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BC6EEF" w:rsidRPr="00BC6EEF" w14:paraId="5FA26F87" w14:textId="77777777" w:rsidTr="008B4FFF">
        <w:trPr>
          <w:trHeight w:val="282"/>
        </w:trPr>
        <w:tc>
          <w:tcPr>
            <w:tcW w:w="1551" w:type="dxa"/>
            <w:tcBorders>
              <w:top w:val="nil"/>
              <w:bottom w:val="nil"/>
              <w:right w:val="single" w:sz="4" w:space="0" w:color="auto"/>
            </w:tcBorders>
          </w:tcPr>
          <w:p w14:paraId="76706B0C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Female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792AF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27.17kg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532FFE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53.09cm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51D1B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27.92kg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</w:tcBorders>
          </w:tcPr>
          <w:p w14:paraId="3C1A7C23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30.26kg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</w:tcBorders>
          </w:tcPr>
          <w:p w14:paraId="5F1910B2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69.56kg</w:t>
            </w:r>
          </w:p>
        </w:tc>
      </w:tr>
      <w:tr w:rsidR="00BC6EEF" w:rsidRPr="00BC6EEF" w14:paraId="298788AD" w14:textId="77777777" w:rsidTr="008B4FFF">
        <w:trPr>
          <w:trHeight w:val="282"/>
        </w:trPr>
        <w:tc>
          <w:tcPr>
            <w:tcW w:w="155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59D7956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Male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DCA4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32.51kg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57EC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56.95cm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B221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33.44kg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8C7B13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35.36kg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E5A4EA3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88.15kg</w:t>
            </w:r>
          </w:p>
        </w:tc>
      </w:tr>
      <w:tr w:rsidR="00BC6EEF" w:rsidRPr="00BC6EEF" w14:paraId="1FDFA679" w14:textId="77777777" w:rsidTr="008B4FFF">
        <w:trPr>
          <w:trHeight w:val="282"/>
        </w:trPr>
        <w:tc>
          <w:tcPr>
            <w:tcW w:w="1551" w:type="dxa"/>
            <w:tcBorders>
              <w:bottom w:val="nil"/>
            </w:tcBorders>
          </w:tcPr>
          <w:p w14:paraId="4F9316EF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Lag phase:</w:t>
            </w:r>
          </w:p>
        </w:tc>
        <w:tc>
          <w:tcPr>
            <w:tcW w:w="1455" w:type="dxa"/>
            <w:tcBorders>
              <w:bottom w:val="nil"/>
            </w:tcBorders>
          </w:tcPr>
          <w:p w14:paraId="58E3B09B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bottom w:val="nil"/>
            </w:tcBorders>
          </w:tcPr>
          <w:p w14:paraId="31FB05B9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14:paraId="061754C4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14:paraId="481B8C6A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14:paraId="63E69499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BC6EEF" w:rsidRPr="00BC6EEF" w14:paraId="4E67CA81" w14:textId="77777777" w:rsidTr="008B4FFF">
        <w:trPr>
          <w:trHeight w:val="299"/>
        </w:trPr>
        <w:tc>
          <w:tcPr>
            <w:tcW w:w="1551" w:type="dxa"/>
            <w:tcBorders>
              <w:top w:val="nil"/>
              <w:bottom w:val="nil"/>
            </w:tcBorders>
          </w:tcPr>
          <w:p w14:paraId="62023138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Female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09271334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19.53 days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14:paraId="3B186DE9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15.37 days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33D4A14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14.42 days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514FB137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18.87 days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94E5D8C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-112.1 days</w:t>
            </w:r>
          </w:p>
        </w:tc>
      </w:tr>
      <w:tr w:rsidR="00BC6EEF" w:rsidRPr="00BC6EEF" w14:paraId="184D0A43" w14:textId="77777777" w:rsidTr="008B4FFF">
        <w:trPr>
          <w:trHeight w:val="282"/>
        </w:trPr>
        <w:tc>
          <w:tcPr>
            <w:tcW w:w="1551" w:type="dxa"/>
            <w:tcBorders>
              <w:top w:val="nil"/>
              <w:bottom w:val="single" w:sz="4" w:space="0" w:color="auto"/>
            </w:tcBorders>
          </w:tcPr>
          <w:p w14:paraId="7ED0A06F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Male</w:t>
            </w: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24A7BFE8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20.62 days</w:t>
            </w:r>
          </w:p>
        </w:tc>
        <w:tc>
          <w:tcPr>
            <w:tcW w:w="1390" w:type="dxa"/>
            <w:tcBorders>
              <w:top w:val="nil"/>
              <w:bottom w:val="single" w:sz="4" w:space="0" w:color="auto"/>
            </w:tcBorders>
          </w:tcPr>
          <w:p w14:paraId="5279EB3E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15.34 days</w:t>
            </w:r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</w:tcPr>
          <w:p w14:paraId="2A4279B3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16.11 days</w:t>
            </w: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</w:tcPr>
          <w:p w14:paraId="53438924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22.58 days</w:t>
            </w:r>
          </w:p>
        </w:tc>
        <w:tc>
          <w:tcPr>
            <w:tcW w:w="1562" w:type="dxa"/>
            <w:tcBorders>
              <w:top w:val="nil"/>
              <w:bottom w:val="single" w:sz="4" w:space="0" w:color="auto"/>
            </w:tcBorders>
          </w:tcPr>
          <w:p w14:paraId="60F0FDFF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157.0 days</w:t>
            </w:r>
          </w:p>
        </w:tc>
      </w:tr>
      <w:tr w:rsidR="00BC6EEF" w:rsidRPr="00BC6EEF" w14:paraId="0DF49931" w14:textId="77777777" w:rsidTr="008B4FFF">
        <w:trPr>
          <w:trHeight w:val="315"/>
        </w:trPr>
        <w:tc>
          <w:tcPr>
            <w:tcW w:w="1551" w:type="dxa"/>
            <w:tcBorders>
              <w:bottom w:val="nil"/>
            </w:tcBorders>
          </w:tcPr>
          <w:p w14:paraId="5E8F7206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Growth rate:</w:t>
            </w:r>
          </w:p>
        </w:tc>
        <w:tc>
          <w:tcPr>
            <w:tcW w:w="1455" w:type="dxa"/>
            <w:tcBorders>
              <w:bottom w:val="nil"/>
            </w:tcBorders>
          </w:tcPr>
          <w:p w14:paraId="4016272C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bottom w:val="nil"/>
            </w:tcBorders>
          </w:tcPr>
          <w:p w14:paraId="2CE99867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61" w:type="dxa"/>
            <w:tcBorders>
              <w:bottom w:val="nil"/>
            </w:tcBorders>
          </w:tcPr>
          <w:p w14:paraId="188883F5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nil"/>
            </w:tcBorders>
          </w:tcPr>
          <w:p w14:paraId="483B0DFE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62" w:type="dxa"/>
            <w:tcBorders>
              <w:bottom w:val="nil"/>
            </w:tcBorders>
          </w:tcPr>
          <w:p w14:paraId="1C94A7C3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BC6EEF" w:rsidRPr="00BC6EEF" w14:paraId="7CFC27DD" w14:textId="77777777" w:rsidTr="008B4FFF">
        <w:trPr>
          <w:trHeight w:val="291"/>
        </w:trPr>
        <w:tc>
          <w:tcPr>
            <w:tcW w:w="1551" w:type="dxa"/>
            <w:tcBorders>
              <w:top w:val="nil"/>
              <w:bottom w:val="nil"/>
            </w:tcBorders>
          </w:tcPr>
          <w:p w14:paraId="7BA5ACDC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Female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DE57FBE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0.126</w:t>
            </w:r>
          </w:p>
        </w:tc>
        <w:tc>
          <w:tcPr>
            <w:tcW w:w="1390" w:type="dxa"/>
            <w:tcBorders>
              <w:top w:val="nil"/>
              <w:bottom w:val="nil"/>
            </w:tcBorders>
          </w:tcPr>
          <w:p w14:paraId="08624D68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0.015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14:paraId="3E4036CB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0.117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4082E370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0.131</w:t>
            </w:r>
          </w:p>
        </w:tc>
        <w:tc>
          <w:tcPr>
            <w:tcW w:w="1562" w:type="dxa"/>
            <w:tcBorders>
              <w:top w:val="nil"/>
              <w:bottom w:val="nil"/>
            </w:tcBorders>
          </w:tcPr>
          <w:p w14:paraId="785C036B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0.009</w:t>
            </w:r>
          </w:p>
        </w:tc>
      </w:tr>
      <w:tr w:rsidR="00BC6EEF" w:rsidRPr="00BC6EEF" w14:paraId="457EC666" w14:textId="77777777" w:rsidTr="008B4FFF">
        <w:trPr>
          <w:trHeight w:val="309"/>
        </w:trPr>
        <w:tc>
          <w:tcPr>
            <w:tcW w:w="1551" w:type="dxa"/>
            <w:tcBorders>
              <w:top w:val="nil"/>
            </w:tcBorders>
          </w:tcPr>
          <w:p w14:paraId="70923D32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Male</w:t>
            </w:r>
          </w:p>
        </w:tc>
        <w:tc>
          <w:tcPr>
            <w:tcW w:w="1455" w:type="dxa"/>
            <w:tcBorders>
              <w:top w:val="nil"/>
            </w:tcBorders>
          </w:tcPr>
          <w:p w14:paraId="3542A75E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0.143</w:t>
            </w:r>
          </w:p>
        </w:tc>
        <w:tc>
          <w:tcPr>
            <w:tcW w:w="1390" w:type="dxa"/>
            <w:tcBorders>
              <w:top w:val="nil"/>
            </w:tcBorders>
          </w:tcPr>
          <w:p w14:paraId="591B92E5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0.014</w:t>
            </w:r>
          </w:p>
        </w:tc>
        <w:tc>
          <w:tcPr>
            <w:tcW w:w="1561" w:type="dxa"/>
            <w:tcBorders>
              <w:top w:val="nil"/>
            </w:tcBorders>
          </w:tcPr>
          <w:p w14:paraId="11DF3B8D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0.130</w:t>
            </w:r>
          </w:p>
        </w:tc>
        <w:tc>
          <w:tcPr>
            <w:tcW w:w="1419" w:type="dxa"/>
            <w:tcBorders>
              <w:top w:val="nil"/>
            </w:tcBorders>
          </w:tcPr>
          <w:p w14:paraId="3BFC5A54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0.153</w:t>
            </w:r>
          </w:p>
        </w:tc>
        <w:tc>
          <w:tcPr>
            <w:tcW w:w="1562" w:type="dxa"/>
            <w:tcBorders>
              <w:top w:val="nil"/>
            </w:tcBorders>
          </w:tcPr>
          <w:p w14:paraId="5B2214A4" w14:textId="77777777" w:rsidR="00BC6EEF" w:rsidRPr="00BC6EEF" w:rsidRDefault="00BC6EEF" w:rsidP="00BC6EEF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C6EEF">
              <w:rPr>
                <w:rFonts w:ascii="Arial" w:eastAsia="Arial" w:hAnsi="Arial" w:cs="Arial"/>
                <w:bCs/>
                <w:sz w:val="18"/>
                <w:szCs w:val="18"/>
              </w:rPr>
              <w:t>0.010</w:t>
            </w:r>
          </w:p>
        </w:tc>
      </w:tr>
    </w:tbl>
    <w:p w14:paraId="145796E5" w14:textId="77777777" w:rsidR="0003388B" w:rsidRDefault="00BC6EEF">
      <w:bookmarkStart w:id="0" w:name="_GoBack"/>
      <w:bookmarkEnd w:id="0"/>
    </w:p>
    <w:sectPr w:rsidR="0003388B" w:rsidSect="001D2D0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EEF"/>
    <w:rsid w:val="001D2D02"/>
    <w:rsid w:val="00BC6EEF"/>
    <w:rsid w:val="00C1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4C89A8"/>
  <w15:chartTrackingRefBased/>
  <w15:docId w15:val="{271D666C-F5FF-3946-AE85-6001F5F4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6EEF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WOOLLEY Charlotte</dc:creator>
  <cp:keywords/>
  <dc:description/>
  <cp:lastModifiedBy>WOOLLEY Charlotte</cp:lastModifiedBy>
  <cp:revision>1</cp:revision>
  <dcterms:created xsi:type="dcterms:W3CDTF">2020-01-13T16:18:00Z</dcterms:created>
  <dcterms:modified xsi:type="dcterms:W3CDTF">2020-01-13T16:18:00Z</dcterms:modified>
</cp:coreProperties>
</file>