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003CB" w14:textId="2847BFA8" w:rsidR="008C732C" w:rsidRPr="00D17381" w:rsidRDefault="00FC4FAD" w:rsidP="00FC4FAD">
      <w:pPr>
        <w:spacing w:line="480" w:lineRule="auto"/>
        <w:jc w:val="both"/>
        <w:rPr>
          <w:rFonts w:ascii="Arial" w:hAnsi="Arial" w:cs="Arial"/>
          <w:b/>
          <w:sz w:val="36"/>
        </w:rPr>
      </w:pPr>
      <w:bookmarkStart w:id="0" w:name="_GoBack"/>
      <w:bookmarkEnd w:id="0"/>
      <w:r>
        <w:rPr>
          <w:rFonts w:ascii="Arial" w:hAnsi="Arial" w:cs="Arial"/>
          <w:b/>
          <w:sz w:val="36"/>
        </w:rPr>
        <w:t>Collection of Dogslife</w:t>
      </w:r>
      <w:r w:rsidR="00C273DF">
        <w:rPr>
          <w:rFonts w:ascii="Arial" w:hAnsi="Arial" w:cs="Arial"/>
          <w:b/>
          <w:sz w:val="36"/>
        </w:rPr>
        <w:t xml:space="preserve"> </w:t>
      </w:r>
      <w:r w:rsidR="00312804">
        <w:rPr>
          <w:rFonts w:ascii="Arial" w:hAnsi="Arial" w:cs="Arial"/>
          <w:b/>
          <w:sz w:val="36"/>
        </w:rPr>
        <w:t>height and weight</w:t>
      </w:r>
      <w:r>
        <w:rPr>
          <w:rFonts w:ascii="Arial" w:hAnsi="Arial" w:cs="Arial"/>
          <w:b/>
          <w:sz w:val="36"/>
        </w:rPr>
        <w:t xml:space="preserve"> data</w:t>
      </w:r>
    </w:p>
    <w:p w14:paraId="433AD44A" w14:textId="3A22E2E1" w:rsidR="0086469B" w:rsidRPr="00283073" w:rsidRDefault="00C273DF" w:rsidP="00FC4FAD">
      <w:pPr>
        <w:spacing w:line="480" w:lineRule="auto"/>
        <w:jc w:val="both"/>
        <w:rPr>
          <w:rFonts w:ascii="Arial" w:hAnsi="Arial" w:cs="Arial"/>
          <w:sz w:val="18"/>
          <w:szCs w:val="18"/>
        </w:rPr>
      </w:pPr>
      <w:r w:rsidRPr="00C273DF">
        <w:rPr>
          <w:rFonts w:ascii="Arial" w:hAnsi="Arial" w:cs="Arial"/>
          <w:bCs/>
          <w:sz w:val="18"/>
          <w:szCs w:val="18"/>
        </w:rPr>
        <w:t>After registration</w:t>
      </w:r>
      <w:r w:rsidR="00412AFC">
        <w:rPr>
          <w:rFonts w:ascii="Arial" w:hAnsi="Arial" w:cs="Arial"/>
          <w:bCs/>
          <w:sz w:val="18"/>
          <w:szCs w:val="18"/>
        </w:rPr>
        <w:t xml:space="preserve"> to the study</w:t>
      </w:r>
      <w:r w:rsidRPr="00C273DF">
        <w:rPr>
          <w:rFonts w:ascii="Arial" w:hAnsi="Arial" w:cs="Arial"/>
          <w:bCs/>
          <w:sz w:val="18"/>
          <w:szCs w:val="18"/>
        </w:rPr>
        <w:t xml:space="preserve">, owners </w:t>
      </w:r>
      <w:r w:rsidR="00412AFC">
        <w:rPr>
          <w:rFonts w:ascii="Arial" w:hAnsi="Arial" w:cs="Arial"/>
          <w:bCs/>
          <w:sz w:val="18"/>
          <w:szCs w:val="18"/>
        </w:rPr>
        <w:t>were</w:t>
      </w:r>
      <w:r w:rsidRPr="00C273DF">
        <w:rPr>
          <w:rFonts w:ascii="Arial" w:hAnsi="Arial" w:cs="Arial"/>
          <w:bCs/>
          <w:sz w:val="18"/>
          <w:szCs w:val="18"/>
        </w:rPr>
        <w:t xml:space="preserve"> prompted to complete regular online questionnaires on the Dogslife website about their dog’s morphology, lifestyle and illness incidences. </w:t>
      </w:r>
      <w:r w:rsidR="00FC4FAD" w:rsidRPr="00FC4FAD">
        <w:rPr>
          <w:rFonts w:ascii="Arial" w:hAnsi="Arial" w:cs="Arial"/>
          <w:bCs/>
          <w:sz w:val="18"/>
          <w:szCs w:val="18"/>
        </w:rPr>
        <w:t>Dog owners were asked to measure their dogs’ weight every time they filled out the questionnaire; monthly for the first 12 months of the dog’s life and every 3 months thereafter. They were given the option to enter the weight of their dog in either kg or lbs in a free text box with a drop-down menu at the side indicating which unit they had chosen. The default unit was kg and owners were not required to answer the question to continue with the questionnaire. If they entered the weight in lbs, it was multiplied by 0.45 and stored in the database as kg.  Dog owners were asked to measure their dog’s height to their shoulder every month up to the age of 18 months old and then at 3 years of age. Clear written and pictorial instructions of how to measure the dogs height and weight were given on the website. Owners were given the option to enter the height of their dog in integers of either cm or inches from a drop-down menu and were not allowed to pass the question unless they entered a value. If they entered the height in inches, it was multiplied by 2.54 and stored in the database as cm.</w:t>
      </w:r>
    </w:p>
    <w:sectPr w:rsidR="0086469B" w:rsidRPr="002830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5DF"/>
    <w:rsid w:val="00013951"/>
    <w:rsid w:val="00041AC9"/>
    <w:rsid w:val="000B0DF0"/>
    <w:rsid w:val="002248F4"/>
    <w:rsid w:val="00254EA3"/>
    <w:rsid w:val="002734DA"/>
    <w:rsid w:val="00283073"/>
    <w:rsid w:val="002F39FE"/>
    <w:rsid w:val="00312804"/>
    <w:rsid w:val="00340989"/>
    <w:rsid w:val="003A6B6F"/>
    <w:rsid w:val="00412AFC"/>
    <w:rsid w:val="0042295F"/>
    <w:rsid w:val="004560B2"/>
    <w:rsid w:val="00480328"/>
    <w:rsid w:val="004C7E06"/>
    <w:rsid w:val="005B7BCF"/>
    <w:rsid w:val="005D3B7D"/>
    <w:rsid w:val="006053F4"/>
    <w:rsid w:val="00621475"/>
    <w:rsid w:val="006727FA"/>
    <w:rsid w:val="006D65B3"/>
    <w:rsid w:val="007722FD"/>
    <w:rsid w:val="00773916"/>
    <w:rsid w:val="007B0814"/>
    <w:rsid w:val="0086469B"/>
    <w:rsid w:val="00870A41"/>
    <w:rsid w:val="008C732C"/>
    <w:rsid w:val="008E1309"/>
    <w:rsid w:val="008E179D"/>
    <w:rsid w:val="008F3FF8"/>
    <w:rsid w:val="0094263B"/>
    <w:rsid w:val="00964F74"/>
    <w:rsid w:val="009B7867"/>
    <w:rsid w:val="009D44D4"/>
    <w:rsid w:val="00A81A11"/>
    <w:rsid w:val="00AB3F3A"/>
    <w:rsid w:val="00AD287B"/>
    <w:rsid w:val="00B05FF0"/>
    <w:rsid w:val="00B6291E"/>
    <w:rsid w:val="00B67F1C"/>
    <w:rsid w:val="00BD7680"/>
    <w:rsid w:val="00BF06B4"/>
    <w:rsid w:val="00BF3C99"/>
    <w:rsid w:val="00C26390"/>
    <w:rsid w:val="00C273DF"/>
    <w:rsid w:val="00C8190F"/>
    <w:rsid w:val="00CA0EEC"/>
    <w:rsid w:val="00CA351F"/>
    <w:rsid w:val="00CB44A2"/>
    <w:rsid w:val="00CF06CB"/>
    <w:rsid w:val="00D17381"/>
    <w:rsid w:val="00D24ACE"/>
    <w:rsid w:val="00D840D0"/>
    <w:rsid w:val="00E215DF"/>
    <w:rsid w:val="00E22FE3"/>
    <w:rsid w:val="00E57842"/>
    <w:rsid w:val="00F0153F"/>
    <w:rsid w:val="00F63D10"/>
    <w:rsid w:val="00FC4F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9903E"/>
  <w15:chartTrackingRefBased/>
  <w15:docId w15:val="{2750C087-022D-42E2-BFA2-6A0DBA370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73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C732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727FA"/>
    <w:pPr>
      <w:keepNext/>
      <w:keepLines/>
      <w:spacing w:before="40" w:after="0" w:line="360" w:lineRule="auto"/>
      <w:outlineLvl w:val="2"/>
    </w:pPr>
    <w:rPr>
      <w:rFonts w:asciiTheme="majorHAnsi" w:eastAsiaTheme="majorEastAsia" w:hAnsiTheme="majorHAnsi"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727FA"/>
    <w:rPr>
      <w:rFonts w:asciiTheme="majorHAnsi" w:eastAsiaTheme="majorEastAsia" w:hAnsiTheme="majorHAnsi" w:cstheme="majorBidi"/>
      <w:b/>
      <w:color w:val="000000" w:themeColor="text1"/>
      <w:szCs w:val="24"/>
    </w:rPr>
  </w:style>
  <w:style w:type="character" w:styleId="Hyperlink">
    <w:name w:val="Hyperlink"/>
    <w:basedOn w:val="DefaultParagraphFont"/>
    <w:uiPriority w:val="99"/>
    <w:unhideWhenUsed/>
    <w:rsid w:val="006727FA"/>
    <w:rPr>
      <w:color w:val="0000FF"/>
      <w:u w:val="single"/>
    </w:rPr>
  </w:style>
  <w:style w:type="paragraph" w:styleId="BalloonText">
    <w:name w:val="Balloon Text"/>
    <w:basedOn w:val="Normal"/>
    <w:link w:val="BalloonTextChar"/>
    <w:uiPriority w:val="99"/>
    <w:semiHidden/>
    <w:unhideWhenUsed/>
    <w:rsid w:val="00CB44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44A2"/>
    <w:rPr>
      <w:rFonts w:ascii="Segoe UI" w:hAnsi="Segoe UI" w:cs="Segoe UI"/>
      <w:sz w:val="18"/>
      <w:szCs w:val="18"/>
    </w:rPr>
  </w:style>
  <w:style w:type="table" w:styleId="TableGrid">
    <w:name w:val="Table Grid"/>
    <w:basedOn w:val="TableNormal"/>
    <w:uiPriority w:val="39"/>
    <w:rsid w:val="00CB44A2"/>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44A2"/>
    <w:pPr>
      <w:spacing w:after="0" w:line="360" w:lineRule="auto"/>
      <w:ind w:left="720"/>
      <w:contextualSpacing/>
    </w:pPr>
    <w:rPr>
      <w:rFonts w:eastAsia="Times New Roman"/>
      <w:szCs w:val="24"/>
    </w:rPr>
  </w:style>
  <w:style w:type="character" w:styleId="UnresolvedMention">
    <w:name w:val="Unresolved Mention"/>
    <w:basedOn w:val="DefaultParagraphFont"/>
    <w:uiPriority w:val="99"/>
    <w:semiHidden/>
    <w:unhideWhenUsed/>
    <w:rsid w:val="00E57842"/>
    <w:rPr>
      <w:color w:val="605E5C"/>
      <w:shd w:val="clear" w:color="auto" w:fill="E1DFDD"/>
    </w:rPr>
  </w:style>
  <w:style w:type="character" w:customStyle="1" w:styleId="Heading1Char">
    <w:name w:val="Heading 1 Char"/>
    <w:basedOn w:val="DefaultParagraphFont"/>
    <w:link w:val="Heading1"/>
    <w:uiPriority w:val="9"/>
    <w:rsid w:val="008C732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C732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29640-726B-DD49-8515-4C07939BA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198</Words>
  <Characters>1133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Woolley</dc:creator>
  <cp:keywords/>
  <dc:description/>
  <cp:lastModifiedBy>WOOLLEY Charlotte</cp:lastModifiedBy>
  <cp:revision>2</cp:revision>
  <cp:lastPrinted>2019-02-18T10:00:00Z</cp:lastPrinted>
  <dcterms:created xsi:type="dcterms:W3CDTF">2020-01-13T16:12:00Z</dcterms:created>
  <dcterms:modified xsi:type="dcterms:W3CDTF">2020-01-13T16:12:00Z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s1576473@sms.ed.ac.uk@www.mendeley.com</vt:lpwstr>
  </property>
  <property fmtid="{D5CDD505-2E9C-101B-9397-08002B2CF9AE}" pid="4" name="Mendeley Citation Style_1">
    <vt:lpwstr>http://www.zotero.org/styles/vancouver</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(author-date)</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7th edition</vt:lpwstr>
  </property>
  <property fmtid="{D5CDD505-2E9C-101B-9397-08002B2CF9AE}" pid="19" name="Mendeley Recent Style Id 7_1">
    <vt:lpwstr>http://www.zotero.org/styles/national-library-of-medicine</vt:lpwstr>
  </property>
  <property fmtid="{D5CDD505-2E9C-101B-9397-08002B2CF9AE}" pid="20" name="Mendeley Recent Style Name 7_1">
    <vt:lpwstr>National Library of Medicine</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